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F4724" w:rsidRDefault="008F4724" w:rsidP="008F4724">
      <w:pPr>
        <w:spacing w:line="600" w:lineRule="exact"/>
        <w:rPr>
          <w:rFonts w:ascii="黑体" w:eastAsia="黑体"/>
          <w:color w:val="000000"/>
          <w:spacing w:val="0"/>
          <w:szCs w:val="32"/>
        </w:rPr>
      </w:pPr>
      <w:r>
        <w:rPr>
          <w:rFonts w:ascii="黑体" w:eastAsia="黑体" w:hint="eastAsia"/>
          <w:bCs/>
          <w:color w:val="000000"/>
          <w:spacing w:val="0"/>
          <w:szCs w:val="32"/>
        </w:rPr>
        <w:t>附件</w:t>
      </w:r>
    </w:p>
    <w:p w:rsidR="008F4724" w:rsidRPr="00832872" w:rsidRDefault="008F4724" w:rsidP="008F4724">
      <w:pPr>
        <w:spacing w:line="240" w:lineRule="auto"/>
        <w:jc w:val="center"/>
        <w:rPr>
          <w:rFonts w:ascii="华文中宋" w:eastAsia="华文中宋" w:hAnsi="华文中宋"/>
          <w:bCs/>
          <w:spacing w:val="0"/>
          <w:sz w:val="44"/>
          <w:szCs w:val="44"/>
        </w:rPr>
      </w:pPr>
      <w:r w:rsidRPr="00832872">
        <w:rPr>
          <w:rFonts w:ascii="华文中宋" w:eastAsia="华文中宋" w:hAnsi="华文中宋" w:hint="eastAsia"/>
          <w:bCs/>
          <w:spacing w:val="0"/>
          <w:sz w:val="44"/>
          <w:szCs w:val="44"/>
        </w:rPr>
        <w:t>202</w:t>
      </w:r>
      <w:r w:rsidR="001B3E51" w:rsidRPr="00832872">
        <w:rPr>
          <w:rFonts w:ascii="华文中宋" w:eastAsia="华文中宋" w:hAnsi="华文中宋" w:hint="eastAsia"/>
          <w:bCs/>
          <w:spacing w:val="0"/>
          <w:sz w:val="44"/>
          <w:szCs w:val="44"/>
        </w:rPr>
        <w:t>1</w:t>
      </w:r>
      <w:r w:rsidRPr="00832872">
        <w:rPr>
          <w:rFonts w:ascii="华文中宋" w:eastAsia="华文中宋" w:hAnsi="华文中宋" w:hint="eastAsia"/>
          <w:bCs/>
          <w:spacing w:val="0"/>
          <w:sz w:val="44"/>
          <w:szCs w:val="44"/>
        </w:rPr>
        <w:t>年山东省质量改进优秀成果名单</w:t>
      </w:r>
    </w:p>
    <w:tbl>
      <w:tblPr>
        <w:tblW w:w="10094" w:type="dxa"/>
        <w:jc w:val="center"/>
        <w:tblInd w:w="93" w:type="dxa"/>
        <w:tblLook w:val="04A0"/>
      </w:tblPr>
      <w:tblGrid>
        <w:gridCol w:w="820"/>
        <w:gridCol w:w="4341"/>
        <w:gridCol w:w="4933"/>
      </w:tblGrid>
      <w:tr w:rsidR="00354199" w:rsidRPr="00354199" w:rsidTr="00354199">
        <w:trPr>
          <w:trHeight w:val="480"/>
          <w:jc w:val="center"/>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b/>
                <w:bCs/>
                <w:spacing w:val="0"/>
                <w:kern w:val="0"/>
                <w:sz w:val="24"/>
                <w:szCs w:val="24"/>
              </w:rPr>
            </w:pPr>
            <w:r w:rsidRPr="00354199">
              <w:rPr>
                <w:rFonts w:asciiTheme="minorEastAsia" w:eastAsiaTheme="minorEastAsia" w:hAnsiTheme="minorEastAsia" w:cs="宋体" w:hint="eastAsia"/>
                <w:b/>
                <w:bCs/>
                <w:spacing w:val="0"/>
                <w:kern w:val="0"/>
                <w:sz w:val="24"/>
                <w:szCs w:val="24"/>
              </w:rPr>
              <w:t>序号</w:t>
            </w:r>
          </w:p>
        </w:tc>
        <w:tc>
          <w:tcPr>
            <w:tcW w:w="4341" w:type="dxa"/>
            <w:tcBorders>
              <w:top w:val="single" w:sz="4" w:space="0" w:color="auto"/>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b/>
                <w:bCs/>
                <w:spacing w:val="0"/>
                <w:kern w:val="0"/>
                <w:sz w:val="24"/>
                <w:szCs w:val="24"/>
              </w:rPr>
            </w:pPr>
            <w:r w:rsidRPr="00354199">
              <w:rPr>
                <w:rFonts w:asciiTheme="minorEastAsia" w:eastAsiaTheme="minorEastAsia" w:hAnsiTheme="minorEastAsia" w:cs="宋体" w:hint="eastAsia"/>
                <w:b/>
                <w:bCs/>
                <w:spacing w:val="0"/>
                <w:kern w:val="0"/>
                <w:sz w:val="24"/>
                <w:szCs w:val="24"/>
              </w:rPr>
              <w:t>申报单位</w:t>
            </w:r>
          </w:p>
        </w:tc>
        <w:tc>
          <w:tcPr>
            <w:tcW w:w="4933" w:type="dxa"/>
            <w:tcBorders>
              <w:top w:val="single" w:sz="4" w:space="0" w:color="auto"/>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b/>
                <w:bCs/>
                <w:spacing w:val="0"/>
                <w:kern w:val="0"/>
                <w:sz w:val="24"/>
                <w:szCs w:val="24"/>
              </w:rPr>
            </w:pPr>
            <w:r w:rsidRPr="00354199">
              <w:rPr>
                <w:rFonts w:asciiTheme="minorEastAsia" w:eastAsiaTheme="minorEastAsia" w:hAnsiTheme="minorEastAsia" w:cs="宋体" w:hint="eastAsia"/>
                <w:b/>
                <w:bCs/>
                <w:spacing w:val="0"/>
                <w:kern w:val="0"/>
                <w:sz w:val="24"/>
                <w:szCs w:val="24"/>
              </w:rPr>
              <w:t>成果名称</w:t>
            </w:r>
          </w:p>
        </w:tc>
      </w:tr>
      <w:tr w:rsidR="00354199" w:rsidRPr="00354199" w:rsidTr="00354199">
        <w:trPr>
          <w:trHeight w:val="6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1</w:t>
            </w:r>
          </w:p>
        </w:tc>
        <w:tc>
          <w:tcPr>
            <w:tcW w:w="4341"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济南</w:t>
            </w:r>
            <w:proofErr w:type="gramStart"/>
            <w:r w:rsidRPr="00354199">
              <w:rPr>
                <w:rFonts w:asciiTheme="minorEastAsia" w:eastAsiaTheme="minorEastAsia" w:hAnsiTheme="minorEastAsia" w:cs="宋体" w:hint="eastAsia"/>
                <w:color w:val="000000"/>
                <w:spacing w:val="0"/>
                <w:kern w:val="0"/>
                <w:sz w:val="22"/>
                <w:szCs w:val="22"/>
              </w:rPr>
              <w:t>瑞泉电子</w:t>
            </w:r>
            <w:proofErr w:type="gramEnd"/>
            <w:r w:rsidRPr="00354199">
              <w:rPr>
                <w:rFonts w:asciiTheme="minorEastAsia" w:eastAsiaTheme="minorEastAsia" w:hAnsiTheme="minorEastAsia" w:cs="宋体" w:hint="eastAsia"/>
                <w:color w:val="000000"/>
                <w:spacing w:val="0"/>
                <w:kern w:val="0"/>
                <w:sz w:val="22"/>
                <w:szCs w:val="22"/>
              </w:rPr>
              <w:t>有限公司</w:t>
            </w:r>
          </w:p>
        </w:tc>
        <w:tc>
          <w:tcPr>
            <w:tcW w:w="4933"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基于NB-</w:t>
            </w:r>
            <w:proofErr w:type="spellStart"/>
            <w:r w:rsidRPr="00354199">
              <w:rPr>
                <w:rFonts w:asciiTheme="minorEastAsia" w:eastAsiaTheme="minorEastAsia" w:hAnsiTheme="minorEastAsia" w:cs="宋体" w:hint="eastAsia"/>
                <w:color w:val="000000"/>
                <w:spacing w:val="0"/>
                <w:kern w:val="0"/>
                <w:sz w:val="22"/>
                <w:szCs w:val="22"/>
              </w:rPr>
              <w:t>IoT</w:t>
            </w:r>
            <w:proofErr w:type="spellEnd"/>
            <w:r w:rsidRPr="00354199">
              <w:rPr>
                <w:rFonts w:asciiTheme="minorEastAsia" w:eastAsiaTheme="minorEastAsia" w:hAnsiTheme="minorEastAsia" w:cs="宋体" w:hint="eastAsia"/>
                <w:color w:val="000000"/>
                <w:spacing w:val="0"/>
                <w:kern w:val="0"/>
                <w:sz w:val="22"/>
                <w:szCs w:val="22"/>
              </w:rPr>
              <w:t>关键技术的智能水表研究和应用</w:t>
            </w:r>
          </w:p>
        </w:tc>
      </w:tr>
      <w:tr w:rsidR="00354199" w:rsidRPr="00354199" w:rsidTr="00354199">
        <w:trPr>
          <w:trHeight w:val="6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2</w:t>
            </w:r>
          </w:p>
        </w:tc>
        <w:tc>
          <w:tcPr>
            <w:tcW w:w="4341"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山东司邦得制药有限公司</w:t>
            </w:r>
          </w:p>
        </w:tc>
        <w:tc>
          <w:tcPr>
            <w:tcW w:w="4933"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蒙脱石</w:t>
            </w:r>
            <w:proofErr w:type="gramStart"/>
            <w:r w:rsidRPr="00354199">
              <w:rPr>
                <w:rFonts w:asciiTheme="minorEastAsia" w:eastAsiaTheme="minorEastAsia" w:hAnsiTheme="minorEastAsia" w:cs="宋体" w:hint="eastAsia"/>
                <w:color w:val="000000"/>
                <w:spacing w:val="0"/>
                <w:kern w:val="0"/>
                <w:sz w:val="22"/>
                <w:szCs w:val="22"/>
              </w:rPr>
              <w:t>散质量</w:t>
            </w:r>
            <w:proofErr w:type="gramEnd"/>
            <w:r w:rsidRPr="00354199">
              <w:rPr>
                <w:rFonts w:asciiTheme="minorEastAsia" w:eastAsiaTheme="minorEastAsia" w:hAnsiTheme="minorEastAsia" w:cs="宋体" w:hint="eastAsia"/>
                <w:color w:val="000000"/>
                <w:spacing w:val="0"/>
                <w:kern w:val="0"/>
                <w:sz w:val="22"/>
                <w:szCs w:val="22"/>
              </w:rPr>
              <w:t>一致性评价</w:t>
            </w:r>
          </w:p>
        </w:tc>
      </w:tr>
      <w:tr w:rsidR="00354199" w:rsidRPr="00354199" w:rsidTr="00354199">
        <w:trPr>
          <w:trHeight w:val="6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3</w:t>
            </w:r>
          </w:p>
        </w:tc>
        <w:tc>
          <w:tcPr>
            <w:tcW w:w="4341"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山东万祥矿业有限公司</w:t>
            </w:r>
          </w:p>
        </w:tc>
        <w:tc>
          <w:tcPr>
            <w:tcW w:w="4933"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地面原煤仓清堵技术研究与实施</w:t>
            </w:r>
          </w:p>
        </w:tc>
      </w:tr>
      <w:tr w:rsidR="00354199" w:rsidRPr="00354199" w:rsidTr="00354199">
        <w:trPr>
          <w:trHeight w:val="6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4</w:t>
            </w:r>
          </w:p>
        </w:tc>
        <w:tc>
          <w:tcPr>
            <w:tcW w:w="4341"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山东万祥矿业有限公司</w:t>
            </w:r>
          </w:p>
        </w:tc>
        <w:tc>
          <w:tcPr>
            <w:tcW w:w="4933"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清污水分</w:t>
            </w:r>
            <w:proofErr w:type="gramStart"/>
            <w:r w:rsidRPr="00354199">
              <w:rPr>
                <w:rFonts w:asciiTheme="minorEastAsia" w:eastAsiaTheme="minorEastAsia" w:hAnsiTheme="minorEastAsia" w:cs="宋体" w:hint="eastAsia"/>
                <w:color w:val="000000"/>
                <w:spacing w:val="0"/>
                <w:kern w:val="0"/>
                <w:sz w:val="22"/>
                <w:szCs w:val="22"/>
              </w:rPr>
              <w:t>排方案</w:t>
            </w:r>
            <w:proofErr w:type="gramEnd"/>
            <w:r w:rsidRPr="00354199">
              <w:rPr>
                <w:rFonts w:asciiTheme="minorEastAsia" w:eastAsiaTheme="minorEastAsia" w:hAnsiTheme="minorEastAsia" w:cs="宋体" w:hint="eastAsia"/>
                <w:color w:val="000000"/>
                <w:spacing w:val="0"/>
                <w:kern w:val="0"/>
                <w:sz w:val="22"/>
                <w:szCs w:val="22"/>
              </w:rPr>
              <w:t>技术研究与应用</w:t>
            </w:r>
          </w:p>
        </w:tc>
      </w:tr>
      <w:tr w:rsidR="00354199" w:rsidRPr="00354199" w:rsidTr="00354199">
        <w:trPr>
          <w:trHeight w:val="6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5</w:t>
            </w:r>
          </w:p>
        </w:tc>
        <w:tc>
          <w:tcPr>
            <w:tcW w:w="4341"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正大制药（青岛）有限公司</w:t>
            </w:r>
          </w:p>
        </w:tc>
        <w:tc>
          <w:tcPr>
            <w:tcW w:w="4933"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阿法</w:t>
            </w:r>
            <w:proofErr w:type="gramStart"/>
            <w:r w:rsidRPr="00354199">
              <w:rPr>
                <w:rFonts w:asciiTheme="minorEastAsia" w:eastAsiaTheme="minorEastAsia" w:hAnsiTheme="minorEastAsia" w:cs="宋体" w:hint="eastAsia"/>
                <w:color w:val="000000"/>
                <w:spacing w:val="0"/>
                <w:kern w:val="0"/>
                <w:sz w:val="22"/>
                <w:szCs w:val="22"/>
              </w:rPr>
              <w:t>骨化醇软胶囊</w:t>
            </w:r>
            <w:proofErr w:type="gramEnd"/>
            <w:r w:rsidRPr="00354199">
              <w:rPr>
                <w:rFonts w:asciiTheme="minorEastAsia" w:eastAsiaTheme="minorEastAsia" w:hAnsiTheme="minorEastAsia" w:cs="宋体" w:hint="eastAsia"/>
                <w:color w:val="000000"/>
                <w:spacing w:val="0"/>
                <w:kern w:val="0"/>
                <w:sz w:val="22"/>
                <w:szCs w:val="22"/>
              </w:rPr>
              <w:t>质量标准创新及产业化</w:t>
            </w:r>
          </w:p>
        </w:tc>
      </w:tr>
      <w:tr w:rsidR="00354199" w:rsidRPr="00354199" w:rsidTr="00354199">
        <w:trPr>
          <w:trHeight w:val="6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6</w:t>
            </w:r>
          </w:p>
        </w:tc>
        <w:tc>
          <w:tcPr>
            <w:tcW w:w="4341"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spacing w:val="0"/>
                <w:kern w:val="0"/>
                <w:sz w:val="22"/>
                <w:szCs w:val="22"/>
              </w:rPr>
            </w:pPr>
            <w:r w:rsidRPr="00354199">
              <w:rPr>
                <w:rFonts w:asciiTheme="minorEastAsia" w:eastAsiaTheme="minorEastAsia" w:hAnsiTheme="minorEastAsia" w:cs="宋体" w:hint="eastAsia"/>
                <w:spacing w:val="0"/>
                <w:kern w:val="0"/>
                <w:sz w:val="22"/>
                <w:szCs w:val="22"/>
              </w:rPr>
              <w:t>中国石油化工股份有限公司齐鲁分公司</w:t>
            </w:r>
          </w:p>
        </w:tc>
        <w:tc>
          <w:tcPr>
            <w:tcW w:w="4933"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spacing w:val="0"/>
                <w:kern w:val="0"/>
                <w:sz w:val="22"/>
                <w:szCs w:val="22"/>
              </w:rPr>
            </w:pPr>
            <w:r w:rsidRPr="00354199">
              <w:rPr>
                <w:rFonts w:asciiTheme="minorEastAsia" w:eastAsiaTheme="minorEastAsia" w:hAnsiTheme="minorEastAsia" w:cs="宋体" w:hint="eastAsia"/>
                <w:spacing w:val="0"/>
                <w:kern w:val="0"/>
                <w:sz w:val="22"/>
                <w:szCs w:val="22"/>
              </w:rPr>
              <w:t>干法腈纶抗起球纤维的研发与质量改进</w:t>
            </w:r>
          </w:p>
        </w:tc>
      </w:tr>
      <w:tr w:rsidR="00354199" w:rsidRPr="00354199" w:rsidTr="00354199">
        <w:trPr>
          <w:trHeight w:val="6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7</w:t>
            </w:r>
          </w:p>
        </w:tc>
        <w:tc>
          <w:tcPr>
            <w:tcW w:w="4341"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spacing w:val="0"/>
                <w:kern w:val="0"/>
                <w:sz w:val="22"/>
                <w:szCs w:val="22"/>
              </w:rPr>
            </w:pPr>
            <w:r w:rsidRPr="00354199">
              <w:rPr>
                <w:rFonts w:asciiTheme="minorEastAsia" w:eastAsiaTheme="minorEastAsia" w:hAnsiTheme="minorEastAsia" w:cs="宋体" w:hint="eastAsia"/>
                <w:spacing w:val="0"/>
                <w:kern w:val="0"/>
                <w:sz w:val="22"/>
                <w:szCs w:val="22"/>
              </w:rPr>
              <w:t>中国石油化工股份有限公司齐鲁分公司</w:t>
            </w:r>
          </w:p>
        </w:tc>
        <w:tc>
          <w:tcPr>
            <w:tcW w:w="4933"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spacing w:val="0"/>
                <w:kern w:val="0"/>
                <w:sz w:val="22"/>
                <w:szCs w:val="22"/>
              </w:rPr>
            </w:pPr>
            <w:r w:rsidRPr="00354199">
              <w:rPr>
                <w:rFonts w:asciiTheme="minorEastAsia" w:eastAsiaTheme="minorEastAsia" w:hAnsiTheme="minorEastAsia" w:cs="宋体" w:hint="eastAsia"/>
                <w:spacing w:val="0"/>
                <w:kern w:val="0"/>
                <w:sz w:val="22"/>
                <w:szCs w:val="22"/>
              </w:rPr>
              <w:t>合成树脂产品包装质量改进</w:t>
            </w:r>
          </w:p>
        </w:tc>
      </w:tr>
      <w:tr w:rsidR="00354199" w:rsidRPr="00354199" w:rsidTr="00354199">
        <w:trPr>
          <w:trHeight w:val="6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8</w:t>
            </w:r>
          </w:p>
        </w:tc>
        <w:tc>
          <w:tcPr>
            <w:tcW w:w="4341"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spacing w:val="0"/>
                <w:kern w:val="0"/>
                <w:sz w:val="22"/>
                <w:szCs w:val="22"/>
              </w:rPr>
            </w:pPr>
            <w:r w:rsidRPr="00354199">
              <w:rPr>
                <w:rFonts w:asciiTheme="minorEastAsia" w:eastAsiaTheme="minorEastAsia" w:hAnsiTheme="minorEastAsia" w:cs="宋体" w:hint="eastAsia"/>
                <w:spacing w:val="0"/>
                <w:kern w:val="0"/>
                <w:sz w:val="22"/>
                <w:szCs w:val="22"/>
              </w:rPr>
              <w:t>中国石油化工股份有限公司齐鲁分公司</w:t>
            </w:r>
          </w:p>
        </w:tc>
        <w:tc>
          <w:tcPr>
            <w:tcW w:w="4933"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spacing w:val="0"/>
                <w:kern w:val="0"/>
                <w:sz w:val="22"/>
                <w:szCs w:val="22"/>
              </w:rPr>
            </w:pPr>
            <w:r w:rsidRPr="00354199">
              <w:rPr>
                <w:rFonts w:asciiTheme="minorEastAsia" w:eastAsiaTheme="minorEastAsia" w:hAnsiTheme="minorEastAsia" w:cs="宋体" w:hint="eastAsia"/>
                <w:spacing w:val="0"/>
                <w:kern w:val="0"/>
                <w:sz w:val="22"/>
                <w:szCs w:val="22"/>
              </w:rPr>
              <w:t>减少腈纶丝束接头数</w:t>
            </w:r>
          </w:p>
        </w:tc>
      </w:tr>
      <w:tr w:rsidR="00354199" w:rsidRPr="00354199" w:rsidTr="00354199">
        <w:trPr>
          <w:trHeight w:val="6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9</w:t>
            </w:r>
          </w:p>
        </w:tc>
        <w:tc>
          <w:tcPr>
            <w:tcW w:w="4341"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spacing w:val="0"/>
                <w:kern w:val="0"/>
                <w:sz w:val="22"/>
                <w:szCs w:val="22"/>
              </w:rPr>
            </w:pPr>
            <w:r w:rsidRPr="00354199">
              <w:rPr>
                <w:rFonts w:asciiTheme="minorEastAsia" w:eastAsiaTheme="minorEastAsia" w:hAnsiTheme="minorEastAsia" w:cs="宋体" w:hint="eastAsia"/>
                <w:spacing w:val="0"/>
                <w:kern w:val="0"/>
                <w:sz w:val="22"/>
                <w:szCs w:val="22"/>
              </w:rPr>
              <w:t>中国石油化工股份有限公司齐鲁分公司</w:t>
            </w:r>
          </w:p>
        </w:tc>
        <w:tc>
          <w:tcPr>
            <w:tcW w:w="4933"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spacing w:val="0"/>
                <w:kern w:val="0"/>
                <w:sz w:val="22"/>
                <w:szCs w:val="22"/>
              </w:rPr>
            </w:pPr>
            <w:r w:rsidRPr="00354199">
              <w:rPr>
                <w:rFonts w:asciiTheme="minorEastAsia" w:eastAsiaTheme="minorEastAsia" w:hAnsiTheme="minorEastAsia" w:cs="宋体" w:hint="eastAsia"/>
                <w:spacing w:val="0"/>
                <w:kern w:val="0"/>
                <w:sz w:val="22"/>
                <w:szCs w:val="22"/>
              </w:rPr>
              <w:t>提高聚丙烯腈在二甲基乙酰胺中的溶解性</w:t>
            </w:r>
          </w:p>
        </w:tc>
      </w:tr>
      <w:tr w:rsidR="00354199" w:rsidRPr="00354199" w:rsidTr="00354199">
        <w:trPr>
          <w:trHeight w:val="6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10</w:t>
            </w:r>
          </w:p>
        </w:tc>
        <w:tc>
          <w:tcPr>
            <w:tcW w:w="4341"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spacing w:val="0"/>
                <w:kern w:val="0"/>
                <w:sz w:val="22"/>
                <w:szCs w:val="22"/>
              </w:rPr>
            </w:pPr>
            <w:proofErr w:type="gramStart"/>
            <w:r w:rsidRPr="00354199">
              <w:rPr>
                <w:rFonts w:asciiTheme="minorEastAsia" w:eastAsiaTheme="minorEastAsia" w:hAnsiTheme="minorEastAsia" w:cs="宋体" w:hint="eastAsia"/>
                <w:spacing w:val="0"/>
                <w:kern w:val="0"/>
                <w:sz w:val="22"/>
                <w:szCs w:val="22"/>
              </w:rPr>
              <w:t>淄博海益精细</w:t>
            </w:r>
            <w:proofErr w:type="gramEnd"/>
            <w:r w:rsidRPr="00354199">
              <w:rPr>
                <w:rFonts w:asciiTheme="minorEastAsia" w:eastAsiaTheme="minorEastAsia" w:hAnsiTheme="minorEastAsia" w:cs="宋体" w:hint="eastAsia"/>
                <w:spacing w:val="0"/>
                <w:kern w:val="0"/>
                <w:sz w:val="22"/>
                <w:szCs w:val="22"/>
              </w:rPr>
              <w:t>化工有限公司</w:t>
            </w:r>
          </w:p>
        </w:tc>
        <w:tc>
          <w:tcPr>
            <w:tcW w:w="4933"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spacing w:val="0"/>
                <w:kern w:val="0"/>
                <w:sz w:val="22"/>
                <w:szCs w:val="22"/>
              </w:rPr>
            </w:pPr>
            <w:r w:rsidRPr="00354199">
              <w:rPr>
                <w:rFonts w:asciiTheme="minorEastAsia" w:eastAsiaTheme="minorEastAsia" w:hAnsiTheme="minorEastAsia" w:cs="宋体" w:hint="eastAsia"/>
                <w:spacing w:val="0"/>
                <w:kern w:val="0"/>
                <w:sz w:val="22"/>
                <w:szCs w:val="22"/>
              </w:rPr>
              <w:t>储运车间常压储罐VOC</w:t>
            </w:r>
            <w:r w:rsidRPr="00DB37CD">
              <w:rPr>
                <w:rFonts w:asciiTheme="minorEastAsia" w:eastAsiaTheme="minorEastAsia" w:hAnsiTheme="minorEastAsia" w:cs="宋体" w:hint="eastAsia"/>
                <w:spacing w:val="0"/>
                <w:kern w:val="0"/>
                <w:sz w:val="22"/>
                <w:szCs w:val="22"/>
                <w:vertAlign w:val="subscript"/>
              </w:rPr>
              <w:t>S</w:t>
            </w:r>
            <w:r w:rsidRPr="00354199">
              <w:rPr>
                <w:rFonts w:asciiTheme="minorEastAsia" w:eastAsiaTheme="minorEastAsia" w:hAnsiTheme="minorEastAsia" w:cs="宋体" w:hint="eastAsia"/>
                <w:spacing w:val="0"/>
                <w:kern w:val="0"/>
                <w:sz w:val="22"/>
                <w:szCs w:val="22"/>
              </w:rPr>
              <w:t>治理</w:t>
            </w:r>
          </w:p>
        </w:tc>
      </w:tr>
      <w:tr w:rsidR="00354199" w:rsidRPr="00354199" w:rsidTr="00354199">
        <w:trPr>
          <w:trHeight w:val="6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11</w:t>
            </w:r>
          </w:p>
        </w:tc>
        <w:tc>
          <w:tcPr>
            <w:tcW w:w="4341"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spacing w:val="0"/>
                <w:kern w:val="0"/>
                <w:sz w:val="22"/>
                <w:szCs w:val="22"/>
              </w:rPr>
            </w:pPr>
            <w:proofErr w:type="gramStart"/>
            <w:r w:rsidRPr="00354199">
              <w:rPr>
                <w:rFonts w:asciiTheme="minorEastAsia" w:eastAsiaTheme="minorEastAsia" w:hAnsiTheme="minorEastAsia" w:cs="宋体" w:hint="eastAsia"/>
                <w:spacing w:val="0"/>
                <w:kern w:val="0"/>
                <w:sz w:val="22"/>
                <w:szCs w:val="22"/>
              </w:rPr>
              <w:t>淄</w:t>
            </w:r>
            <w:proofErr w:type="gramEnd"/>
            <w:r w:rsidRPr="00354199">
              <w:rPr>
                <w:rFonts w:asciiTheme="minorEastAsia" w:eastAsiaTheme="minorEastAsia" w:hAnsiTheme="minorEastAsia" w:cs="宋体" w:hint="eastAsia"/>
                <w:spacing w:val="0"/>
                <w:kern w:val="0"/>
                <w:sz w:val="22"/>
                <w:szCs w:val="22"/>
              </w:rPr>
              <w:t>柴动力有限公司</w:t>
            </w:r>
          </w:p>
        </w:tc>
        <w:tc>
          <w:tcPr>
            <w:tcW w:w="4933"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spacing w:val="0"/>
                <w:kern w:val="0"/>
                <w:sz w:val="22"/>
                <w:szCs w:val="22"/>
              </w:rPr>
            </w:pPr>
            <w:r w:rsidRPr="00354199">
              <w:rPr>
                <w:rFonts w:asciiTheme="minorEastAsia" w:eastAsiaTheme="minorEastAsia" w:hAnsiTheme="minorEastAsia" w:cs="宋体" w:hint="eastAsia"/>
                <w:spacing w:val="0"/>
                <w:kern w:val="0"/>
                <w:sz w:val="22"/>
                <w:szCs w:val="22"/>
              </w:rPr>
              <w:t>150、170机冬季起动困难问题解决方案</w:t>
            </w:r>
          </w:p>
        </w:tc>
      </w:tr>
      <w:tr w:rsidR="00354199" w:rsidRPr="00354199" w:rsidTr="00354199">
        <w:trPr>
          <w:trHeight w:val="6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12</w:t>
            </w:r>
          </w:p>
        </w:tc>
        <w:tc>
          <w:tcPr>
            <w:tcW w:w="4341"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spacing w:val="0"/>
                <w:kern w:val="0"/>
                <w:sz w:val="22"/>
                <w:szCs w:val="22"/>
              </w:rPr>
            </w:pPr>
            <w:proofErr w:type="gramStart"/>
            <w:r w:rsidRPr="00354199">
              <w:rPr>
                <w:rFonts w:asciiTheme="minorEastAsia" w:eastAsiaTheme="minorEastAsia" w:hAnsiTheme="minorEastAsia" w:cs="宋体" w:hint="eastAsia"/>
                <w:spacing w:val="0"/>
                <w:kern w:val="0"/>
                <w:sz w:val="22"/>
                <w:szCs w:val="22"/>
              </w:rPr>
              <w:t>淄</w:t>
            </w:r>
            <w:proofErr w:type="gramEnd"/>
            <w:r w:rsidRPr="00354199">
              <w:rPr>
                <w:rFonts w:asciiTheme="minorEastAsia" w:eastAsiaTheme="minorEastAsia" w:hAnsiTheme="minorEastAsia" w:cs="宋体" w:hint="eastAsia"/>
                <w:spacing w:val="0"/>
                <w:kern w:val="0"/>
                <w:sz w:val="22"/>
                <w:szCs w:val="22"/>
              </w:rPr>
              <w:t>柴动力有限公司</w:t>
            </w:r>
          </w:p>
        </w:tc>
        <w:tc>
          <w:tcPr>
            <w:tcW w:w="4933"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spacing w:val="0"/>
                <w:kern w:val="0"/>
                <w:sz w:val="22"/>
                <w:szCs w:val="22"/>
              </w:rPr>
            </w:pPr>
            <w:r w:rsidRPr="00354199">
              <w:rPr>
                <w:rFonts w:asciiTheme="minorEastAsia" w:eastAsiaTheme="minorEastAsia" w:hAnsiTheme="minorEastAsia" w:cs="宋体" w:hint="eastAsia"/>
                <w:spacing w:val="0"/>
                <w:kern w:val="0"/>
                <w:sz w:val="22"/>
                <w:szCs w:val="22"/>
              </w:rPr>
              <w:t>200系列柴油机气阀可靠性改进</w:t>
            </w:r>
          </w:p>
        </w:tc>
      </w:tr>
      <w:tr w:rsidR="00354199" w:rsidRPr="00354199" w:rsidTr="00354199">
        <w:trPr>
          <w:trHeight w:val="6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13</w:t>
            </w:r>
          </w:p>
        </w:tc>
        <w:tc>
          <w:tcPr>
            <w:tcW w:w="4341"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spacing w:val="0"/>
                <w:kern w:val="0"/>
                <w:sz w:val="22"/>
                <w:szCs w:val="22"/>
              </w:rPr>
            </w:pPr>
            <w:proofErr w:type="gramStart"/>
            <w:r w:rsidRPr="00354199">
              <w:rPr>
                <w:rFonts w:asciiTheme="minorEastAsia" w:eastAsiaTheme="minorEastAsia" w:hAnsiTheme="minorEastAsia" w:cs="宋体" w:hint="eastAsia"/>
                <w:spacing w:val="0"/>
                <w:kern w:val="0"/>
                <w:sz w:val="22"/>
                <w:szCs w:val="22"/>
              </w:rPr>
              <w:t>淄</w:t>
            </w:r>
            <w:proofErr w:type="gramEnd"/>
            <w:r w:rsidRPr="00354199">
              <w:rPr>
                <w:rFonts w:asciiTheme="minorEastAsia" w:eastAsiaTheme="minorEastAsia" w:hAnsiTheme="minorEastAsia" w:cs="宋体" w:hint="eastAsia"/>
                <w:spacing w:val="0"/>
                <w:kern w:val="0"/>
                <w:sz w:val="22"/>
                <w:szCs w:val="22"/>
              </w:rPr>
              <w:t>柴动力有限公司</w:t>
            </w:r>
          </w:p>
        </w:tc>
        <w:tc>
          <w:tcPr>
            <w:tcW w:w="4933"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spacing w:val="0"/>
                <w:kern w:val="0"/>
                <w:sz w:val="22"/>
                <w:szCs w:val="22"/>
              </w:rPr>
            </w:pPr>
            <w:r w:rsidRPr="00354199">
              <w:rPr>
                <w:rFonts w:asciiTheme="minorEastAsia" w:eastAsiaTheme="minorEastAsia" w:hAnsiTheme="minorEastAsia" w:cs="宋体" w:hint="eastAsia"/>
                <w:spacing w:val="0"/>
                <w:kern w:val="0"/>
                <w:sz w:val="22"/>
                <w:szCs w:val="22"/>
              </w:rPr>
              <w:t>柴油机机体轴承孔同轴度测量装置的应用</w:t>
            </w:r>
          </w:p>
        </w:tc>
      </w:tr>
      <w:tr w:rsidR="00354199" w:rsidRPr="00354199" w:rsidTr="00354199">
        <w:trPr>
          <w:trHeight w:val="6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14</w:t>
            </w:r>
          </w:p>
        </w:tc>
        <w:tc>
          <w:tcPr>
            <w:tcW w:w="4341"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spacing w:val="0"/>
                <w:kern w:val="0"/>
                <w:sz w:val="22"/>
                <w:szCs w:val="22"/>
              </w:rPr>
            </w:pPr>
            <w:proofErr w:type="gramStart"/>
            <w:r w:rsidRPr="00354199">
              <w:rPr>
                <w:rFonts w:asciiTheme="minorEastAsia" w:eastAsiaTheme="minorEastAsia" w:hAnsiTheme="minorEastAsia" w:cs="宋体" w:hint="eastAsia"/>
                <w:spacing w:val="0"/>
                <w:kern w:val="0"/>
                <w:sz w:val="22"/>
                <w:szCs w:val="22"/>
              </w:rPr>
              <w:t>淄</w:t>
            </w:r>
            <w:proofErr w:type="gramEnd"/>
            <w:r w:rsidRPr="00354199">
              <w:rPr>
                <w:rFonts w:asciiTheme="minorEastAsia" w:eastAsiaTheme="minorEastAsia" w:hAnsiTheme="minorEastAsia" w:cs="宋体" w:hint="eastAsia"/>
                <w:spacing w:val="0"/>
                <w:kern w:val="0"/>
                <w:sz w:val="22"/>
                <w:szCs w:val="22"/>
              </w:rPr>
              <w:t>柴动力有限公司</w:t>
            </w:r>
          </w:p>
        </w:tc>
        <w:tc>
          <w:tcPr>
            <w:tcW w:w="4933"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spacing w:val="0"/>
                <w:kern w:val="0"/>
                <w:sz w:val="22"/>
                <w:szCs w:val="22"/>
              </w:rPr>
            </w:pPr>
            <w:proofErr w:type="gramStart"/>
            <w:r w:rsidRPr="00354199">
              <w:rPr>
                <w:rFonts w:asciiTheme="minorEastAsia" w:eastAsiaTheme="minorEastAsia" w:hAnsiTheme="minorEastAsia" w:cs="宋体" w:hint="eastAsia"/>
                <w:spacing w:val="0"/>
                <w:kern w:val="0"/>
                <w:sz w:val="22"/>
                <w:szCs w:val="22"/>
              </w:rPr>
              <w:t>喷漆水旋吸附泵</w:t>
            </w:r>
            <w:proofErr w:type="gramEnd"/>
            <w:r w:rsidRPr="00354199">
              <w:rPr>
                <w:rFonts w:asciiTheme="minorEastAsia" w:eastAsiaTheme="minorEastAsia" w:hAnsiTheme="minorEastAsia" w:cs="宋体" w:hint="eastAsia"/>
                <w:spacing w:val="0"/>
                <w:kern w:val="0"/>
                <w:sz w:val="22"/>
                <w:szCs w:val="22"/>
              </w:rPr>
              <w:t>改造</w:t>
            </w:r>
          </w:p>
        </w:tc>
      </w:tr>
      <w:tr w:rsidR="00354199" w:rsidRPr="00354199" w:rsidTr="00354199">
        <w:trPr>
          <w:trHeight w:val="6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15</w:t>
            </w:r>
          </w:p>
        </w:tc>
        <w:tc>
          <w:tcPr>
            <w:tcW w:w="4341"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spacing w:val="0"/>
                <w:kern w:val="0"/>
                <w:sz w:val="22"/>
                <w:szCs w:val="22"/>
              </w:rPr>
            </w:pPr>
            <w:proofErr w:type="gramStart"/>
            <w:r w:rsidRPr="00354199">
              <w:rPr>
                <w:rFonts w:asciiTheme="minorEastAsia" w:eastAsiaTheme="minorEastAsia" w:hAnsiTheme="minorEastAsia" w:cs="宋体" w:hint="eastAsia"/>
                <w:spacing w:val="0"/>
                <w:kern w:val="0"/>
                <w:sz w:val="22"/>
                <w:szCs w:val="22"/>
              </w:rPr>
              <w:t>淄</w:t>
            </w:r>
            <w:proofErr w:type="gramEnd"/>
            <w:r w:rsidRPr="00354199">
              <w:rPr>
                <w:rFonts w:asciiTheme="minorEastAsia" w:eastAsiaTheme="minorEastAsia" w:hAnsiTheme="minorEastAsia" w:cs="宋体" w:hint="eastAsia"/>
                <w:spacing w:val="0"/>
                <w:kern w:val="0"/>
                <w:sz w:val="22"/>
                <w:szCs w:val="22"/>
              </w:rPr>
              <w:t>柴动力有限公司</w:t>
            </w:r>
          </w:p>
        </w:tc>
        <w:tc>
          <w:tcPr>
            <w:tcW w:w="4933"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spacing w:val="0"/>
                <w:kern w:val="0"/>
                <w:sz w:val="22"/>
                <w:szCs w:val="22"/>
              </w:rPr>
            </w:pPr>
            <w:r w:rsidRPr="00354199">
              <w:rPr>
                <w:rFonts w:asciiTheme="minorEastAsia" w:eastAsiaTheme="minorEastAsia" w:hAnsiTheme="minorEastAsia" w:cs="宋体" w:hint="eastAsia"/>
                <w:spacing w:val="0"/>
                <w:kern w:val="0"/>
                <w:sz w:val="22"/>
                <w:szCs w:val="22"/>
              </w:rPr>
              <w:t>提高200船用柴油机进排气接管单件加工效率</w:t>
            </w:r>
          </w:p>
        </w:tc>
      </w:tr>
      <w:tr w:rsidR="00354199" w:rsidRPr="00354199" w:rsidTr="00354199">
        <w:trPr>
          <w:trHeight w:val="6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16</w:t>
            </w:r>
          </w:p>
        </w:tc>
        <w:tc>
          <w:tcPr>
            <w:tcW w:w="4341"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spacing w:val="0"/>
                <w:kern w:val="0"/>
                <w:sz w:val="22"/>
                <w:szCs w:val="22"/>
              </w:rPr>
            </w:pPr>
            <w:proofErr w:type="gramStart"/>
            <w:r w:rsidRPr="00354199">
              <w:rPr>
                <w:rFonts w:asciiTheme="minorEastAsia" w:eastAsiaTheme="minorEastAsia" w:hAnsiTheme="minorEastAsia" w:cs="宋体" w:hint="eastAsia"/>
                <w:spacing w:val="0"/>
                <w:kern w:val="0"/>
                <w:sz w:val="22"/>
                <w:szCs w:val="22"/>
              </w:rPr>
              <w:t>淄</w:t>
            </w:r>
            <w:proofErr w:type="gramEnd"/>
            <w:r w:rsidRPr="00354199">
              <w:rPr>
                <w:rFonts w:asciiTheme="minorEastAsia" w:eastAsiaTheme="minorEastAsia" w:hAnsiTheme="minorEastAsia" w:cs="宋体" w:hint="eastAsia"/>
                <w:spacing w:val="0"/>
                <w:kern w:val="0"/>
                <w:sz w:val="22"/>
                <w:szCs w:val="22"/>
              </w:rPr>
              <w:t>柴动力有限公司</w:t>
            </w:r>
          </w:p>
        </w:tc>
        <w:tc>
          <w:tcPr>
            <w:tcW w:w="4933"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spacing w:val="0"/>
                <w:kern w:val="0"/>
                <w:sz w:val="22"/>
                <w:szCs w:val="22"/>
              </w:rPr>
            </w:pPr>
            <w:r w:rsidRPr="00354199">
              <w:rPr>
                <w:rFonts w:asciiTheme="minorEastAsia" w:eastAsiaTheme="minorEastAsia" w:hAnsiTheme="minorEastAsia" w:cs="宋体" w:hint="eastAsia"/>
                <w:spacing w:val="0"/>
                <w:kern w:val="0"/>
                <w:sz w:val="22"/>
                <w:szCs w:val="22"/>
              </w:rPr>
              <w:t>控制焊接变形的工艺技术和应用</w:t>
            </w:r>
          </w:p>
        </w:tc>
      </w:tr>
      <w:tr w:rsidR="00354199" w:rsidRPr="00354199" w:rsidTr="00464C98">
        <w:trPr>
          <w:trHeight w:val="645"/>
          <w:jc w:val="center"/>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lastRenderedPageBreak/>
              <w:t>17</w:t>
            </w:r>
          </w:p>
        </w:tc>
        <w:tc>
          <w:tcPr>
            <w:tcW w:w="4341" w:type="dxa"/>
            <w:tcBorders>
              <w:top w:val="single" w:sz="4" w:space="0" w:color="auto"/>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spacing w:val="0"/>
                <w:kern w:val="0"/>
                <w:sz w:val="22"/>
                <w:szCs w:val="22"/>
              </w:rPr>
            </w:pPr>
            <w:proofErr w:type="gramStart"/>
            <w:r w:rsidRPr="00354199">
              <w:rPr>
                <w:rFonts w:asciiTheme="minorEastAsia" w:eastAsiaTheme="minorEastAsia" w:hAnsiTheme="minorEastAsia" w:cs="宋体" w:hint="eastAsia"/>
                <w:spacing w:val="0"/>
                <w:kern w:val="0"/>
                <w:sz w:val="22"/>
                <w:szCs w:val="22"/>
              </w:rPr>
              <w:t>淄</w:t>
            </w:r>
            <w:proofErr w:type="gramEnd"/>
            <w:r w:rsidRPr="00354199">
              <w:rPr>
                <w:rFonts w:asciiTheme="minorEastAsia" w:eastAsiaTheme="minorEastAsia" w:hAnsiTheme="minorEastAsia" w:cs="宋体" w:hint="eastAsia"/>
                <w:spacing w:val="0"/>
                <w:kern w:val="0"/>
                <w:sz w:val="22"/>
                <w:szCs w:val="22"/>
              </w:rPr>
              <w:t>柴动力有限公司</w:t>
            </w:r>
          </w:p>
        </w:tc>
        <w:tc>
          <w:tcPr>
            <w:tcW w:w="4933" w:type="dxa"/>
            <w:tcBorders>
              <w:top w:val="single" w:sz="4" w:space="0" w:color="auto"/>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spacing w:val="0"/>
                <w:kern w:val="0"/>
                <w:sz w:val="22"/>
                <w:szCs w:val="22"/>
              </w:rPr>
            </w:pPr>
            <w:r w:rsidRPr="00354199">
              <w:rPr>
                <w:rFonts w:asciiTheme="minorEastAsia" w:eastAsiaTheme="minorEastAsia" w:hAnsiTheme="minorEastAsia" w:cs="宋体" w:hint="eastAsia"/>
                <w:spacing w:val="0"/>
                <w:kern w:val="0"/>
                <w:sz w:val="22"/>
                <w:szCs w:val="22"/>
              </w:rPr>
              <w:t>基于船用柴油机低速工况的凸轮轴改进延伸和应用</w:t>
            </w:r>
          </w:p>
        </w:tc>
      </w:tr>
      <w:tr w:rsidR="00354199" w:rsidRPr="00354199" w:rsidTr="00354199">
        <w:trPr>
          <w:trHeight w:val="6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18</w:t>
            </w:r>
          </w:p>
        </w:tc>
        <w:tc>
          <w:tcPr>
            <w:tcW w:w="4341"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山东国砼建设有限公司</w:t>
            </w:r>
          </w:p>
        </w:tc>
        <w:tc>
          <w:tcPr>
            <w:tcW w:w="4933"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给排水工程防堵塞施工的技术提升</w:t>
            </w:r>
          </w:p>
        </w:tc>
      </w:tr>
      <w:tr w:rsidR="00354199" w:rsidRPr="00354199" w:rsidTr="00354199">
        <w:trPr>
          <w:trHeight w:val="6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19</w:t>
            </w:r>
          </w:p>
        </w:tc>
        <w:tc>
          <w:tcPr>
            <w:tcW w:w="4341"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山东国砼建设有限公司</w:t>
            </w:r>
          </w:p>
        </w:tc>
        <w:tc>
          <w:tcPr>
            <w:tcW w:w="4933"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水利工程与沥青路面切槽施工的技术提升</w:t>
            </w:r>
          </w:p>
        </w:tc>
      </w:tr>
      <w:tr w:rsidR="00354199" w:rsidRPr="00354199" w:rsidTr="00354199">
        <w:trPr>
          <w:trHeight w:val="6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20</w:t>
            </w:r>
          </w:p>
        </w:tc>
        <w:tc>
          <w:tcPr>
            <w:tcW w:w="4341"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山东国砼建设有限公司</w:t>
            </w:r>
          </w:p>
        </w:tc>
        <w:tc>
          <w:tcPr>
            <w:tcW w:w="4933"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水利水电工程与道路桥梁砌筑技术的应用提升</w:t>
            </w:r>
          </w:p>
        </w:tc>
      </w:tr>
      <w:tr w:rsidR="00354199" w:rsidRPr="00354199" w:rsidTr="00354199">
        <w:trPr>
          <w:trHeight w:val="6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21</w:t>
            </w:r>
          </w:p>
        </w:tc>
        <w:tc>
          <w:tcPr>
            <w:tcW w:w="4341"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山东豪品原建设工程有限公司</w:t>
            </w:r>
          </w:p>
        </w:tc>
        <w:tc>
          <w:tcPr>
            <w:tcW w:w="4933"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城市道路与水利工程铺装工艺的提升</w:t>
            </w:r>
          </w:p>
        </w:tc>
      </w:tr>
      <w:tr w:rsidR="00354199" w:rsidRPr="00354199" w:rsidTr="00354199">
        <w:trPr>
          <w:trHeight w:val="6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22</w:t>
            </w:r>
          </w:p>
        </w:tc>
        <w:tc>
          <w:tcPr>
            <w:tcW w:w="4341"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山东宇通路桥集团有限公司</w:t>
            </w:r>
          </w:p>
        </w:tc>
        <w:tc>
          <w:tcPr>
            <w:tcW w:w="4933"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市政道路雨水检查井施工工艺的技术提升</w:t>
            </w:r>
          </w:p>
        </w:tc>
      </w:tr>
      <w:tr w:rsidR="00354199" w:rsidRPr="00354199" w:rsidTr="00354199">
        <w:trPr>
          <w:trHeight w:val="6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23</w:t>
            </w:r>
          </w:p>
        </w:tc>
        <w:tc>
          <w:tcPr>
            <w:tcW w:w="4341"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枣庄矿业（集团）有限责任公司蒋庄煤矿</w:t>
            </w:r>
          </w:p>
        </w:tc>
        <w:tc>
          <w:tcPr>
            <w:tcW w:w="4933"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煤矿不规则开采</w:t>
            </w:r>
            <w:proofErr w:type="gramStart"/>
            <w:r w:rsidRPr="00354199">
              <w:rPr>
                <w:rFonts w:asciiTheme="minorEastAsia" w:eastAsiaTheme="minorEastAsia" w:hAnsiTheme="minorEastAsia" w:cs="宋体" w:hint="eastAsia"/>
                <w:color w:val="000000"/>
                <w:spacing w:val="0"/>
                <w:kern w:val="0"/>
                <w:sz w:val="22"/>
                <w:szCs w:val="22"/>
              </w:rPr>
              <w:t>快速掐挺中部槽</w:t>
            </w:r>
            <w:proofErr w:type="gramEnd"/>
            <w:r w:rsidRPr="00354199">
              <w:rPr>
                <w:rFonts w:asciiTheme="minorEastAsia" w:eastAsiaTheme="minorEastAsia" w:hAnsiTheme="minorEastAsia" w:cs="宋体" w:hint="eastAsia"/>
                <w:color w:val="000000"/>
                <w:spacing w:val="0"/>
                <w:kern w:val="0"/>
                <w:sz w:val="22"/>
                <w:szCs w:val="22"/>
              </w:rPr>
              <w:t>装置的应用</w:t>
            </w:r>
          </w:p>
        </w:tc>
      </w:tr>
      <w:tr w:rsidR="00354199" w:rsidRPr="00354199" w:rsidTr="00354199">
        <w:trPr>
          <w:trHeight w:val="6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24</w:t>
            </w:r>
          </w:p>
        </w:tc>
        <w:tc>
          <w:tcPr>
            <w:tcW w:w="4341"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枣庄矿业（集团）有限责任公司蒋庄煤矿</w:t>
            </w:r>
          </w:p>
        </w:tc>
        <w:tc>
          <w:tcPr>
            <w:tcW w:w="4933"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煤矿顺槽</w:t>
            </w:r>
            <w:proofErr w:type="gramStart"/>
            <w:r w:rsidRPr="00354199">
              <w:rPr>
                <w:rFonts w:asciiTheme="minorEastAsia" w:eastAsiaTheme="minorEastAsia" w:hAnsiTheme="minorEastAsia" w:cs="宋体" w:hint="eastAsia"/>
                <w:color w:val="000000"/>
                <w:spacing w:val="0"/>
                <w:kern w:val="0"/>
                <w:sz w:val="22"/>
                <w:szCs w:val="22"/>
              </w:rPr>
              <w:t>转载机</w:t>
            </w:r>
            <w:proofErr w:type="gramEnd"/>
            <w:r w:rsidRPr="00354199">
              <w:rPr>
                <w:rFonts w:asciiTheme="minorEastAsia" w:eastAsiaTheme="minorEastAsia" w:hAnsiTheme="minorEastAsia" w:cs="宋体" w:hint="eastAsia"/>
                <w:color w:val="000000"/>
                <w:spacing w:val="0"/>
                <w:kern w:val="0"/>
                <w:sz w:val="22"/>
                <w:szCs w:val="22"/>
              </w:rPr>
              <w:t>实现智能遥控助推智能化开采实施</w:t>
            </w:r>
          </w:p>
        </w:tc>
      </w:tr>
      <w:tr w:rsidR="00354199" w:rsidRPr="00354199" w:rsidTr="00354199">
        <w:trPr>
          <w:trHeight w:val="6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25</w:t>
            </w:r>
          </w:p>
        </w:tc>
        <w:tc>
          <w:tcPr>
            <w:tcW w:w="4341"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枣庄矿业（集团）有限责任公司蒋庄煤矿</w:t>
            </w:r>
          </w:p>
        </w:tc>
        <w:tc>
          <w:tcPr>
            <w:tcW w:w="4933"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基于AI在线视觉反馈的浮选自动加药系统</w:t>
            </w:r>
          </w:p>
        </w:tc>
      </w:tr>
      <w:tr w:rsidR="00354199" w:rsidRPr="00354199" w:rsidTr="00354199">
        <w:trPr>
          <w:trHeight w:val="6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26</w:t>
            </w:r>
          </w:p>
        </w:tc>
        <w:tc>
          <w:tcPr>
            <w:tcW w:w="4341"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枣庄矿业（集团）有限责任公司蒋庄煤矿</w:t>
            </w:r>
          </w:p>
        </w:tc>
        <w:tc>
          <w:tcPr>
            <w:tcW w:w="4933"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井口给煤</w:t>
            </w:r>
            <w:proofErr w:type="gramStart"/>
            <w:r w:rsidRPr="00354199">
              <w:rPr>
                <w:rFonts w:asciiTheme="minorEastAsia" w:eastAsiaTheme="minorEastAsia" w:hAnsiTheme="minorEastAsia" w:cs="宋体" w:hint="eastAsia"/>
                <w:color w:val="000000"/>
                <w:spacing w:val="0"/>
                <w:kern w:val="0"/>
                <w:sz w:val="22"/>
                <w:szCs w:val="22"/>
              </w:rPr>
              <w:t>机岗位</w:t>
            </w:r>
            <w:proofErr w:type="gramEnd"/>
            <w:r w:rsidRPr="00354199">
              <w:rPr>
                <w:rFonts w:asciiTheme="minorEastAsia" w:eastAsiaTheme="minorEastAsia" w:hAnsiTheme="minorEastAsia" w:cs="宋体" w:hint="eastAsia"/>
                <w:color w:val="000000"/>
                <w:spacing w:val="0"/>
                <w:kern w:val="0"/>
                <w:sz w:val="22"/>
                <w:szCs w:val="22"/>
              </w:rPr>
              <w:t>无人值守技术问题的解决与实施</w:t>
            </w:r>
          </w:p>
        </w:tc>
      </w:tr>
      <w:tr w:rsidR="00354199" w:rsidRPr="00354199" w:rsidTr="00354199">
        <w:trPr>
          <w:trHeight w:val="6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27</w:t>
            </w:r>
          </w:p>
        </w:tc>
        <w:tc>
          <w:tcPr>
            <w:tcW w:w="4341"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枣庄矿业（集团）有限责任公司蒋庄煤矿</w:t>
            </w:r>
          </w:p>
        </w:tc>
        <w:tc>
          <w:tcPr>
            <w:tcW w:w="4933"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压滤机联机自动控制系统的设计与应用</w:t>
            </w:r>
          </w:p>
        </w:tc>
      </w:tr>
      <w:tr w:rsidR="00354199" w:rsidRPr="00354199" w:rsidTr="00354199">
        <w:trPr>
          <w:trHeight w:val="6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28</w:t>
            </w:r>
          </w:p>
        </w:tc>
        <w:tc>
          <w:tcPr>
            <w:tcW w:w="4341"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枣庄矿业（集团）有限责任公司蒋庄煤矿</w:t>
            </w:r>
          </w:p>
        </w:tc>
        <w:tc>
          <w:tcPr>
            <w:tcW w:w="4933"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湿性煤粉运输刮板的改进与应用</w:t>
            </w:r>
          </w:p>
        </w:tc>
      </w:tr>
      <w:tr w:rsidR="00354199" w:rsidRPr="00354199" w:rsidTr="00354199">
        <w:trPr>
          <w:trHeight w:val="6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29</w:t>
            </w:r>
          </w:p>
        </w:tc>
        <w:tc>
          <w:tcPr>
            <w:tcW w:w="4341"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枣庄矿业（集团）有限责任公司蒋庄煤矿</w:t>
            </w:r>
          </w:p>
        </w:tc>
        <w:tc>
          <w:tcPr>
            <w:tcW w:w="4933"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智能</w:t>
            </w:r>
            <w:proofErr w:type="gramStart"/>
            <w:r w:rsidRPr="00354199">
              <w:rPr>
                <w:rFonts w:asciiTheme="minorEastAsia" w:eastAsiaTheme="minorEastAsia" w:hAnsiTheme="minorEastAsia" w:cs="宋体" w:hint="eastAsia"/>
                <w:color w:val="000000"/>
                <w:spacing w:val="0"/>
                <w:kern w:val="0"/>
                <w:sz w:val="22"/>
                <w:szCs w:val="22"/>
              </w:rPr>
              <w:t>回煤汽车</w:t>
            </w:r>
            <w:proofErr w:type="gramEnd"/>
            <w:r w:rsidRPr="00354199">
              <w:rPr>
                <w:rFonts w:asciiTheme="minorEastAsia" w:eastAsiaTheme="minorEastAsia" w:hAnsiTheme="minorEastAsia" w:cs="宋体" w:hint="eastAsia"/>
                <w:color w:val="000000"/>
                <w:spacing w:val="0"/>
                <w:kern w:val="0"/>
                <w:sz w:val="22"/>
                <w:szCs w:val="22"/>
              </w:rPr>
              <w:t>装车系统的工艺设计与实践</w:t>
            </w:r>
          </w:p>
        </w:tc>
      </w:tr>
      <w:tr w:rsidR="00354199" w:rsidRPr="00354199" w:rsidTr="00354199">
        <w:trPr>
          <w:trHeight w:val="6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30</w:t>
            </w:r>
          </w:p>
        </w:tc>
        <w:tc>
          <w:tcPr>
            <w:tcW w:w="4341"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枣庄矿业（集团）有限责任公司蒋庄煤矿</w:t>
            </w:r>
          </w:p>
        </w:tc>
        <w:tc>
          <w:tcPr>
            <w:tcW w:w="4933"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RATR激光雷达3D成像煤</w:t>
            </w:r>
            <w:proofErr w:type="gramStart"/>
            <w:r w:rsidRPr="00354199">
              <w:rPr>
                <w:rFonts w:asciiTheme="minorEastAsia" w:eastAsiaTheme="minorEastAsia" w:hAnsiTheme="minorEastAsia" w:cs="宋体" w:hint="eastAsia"/>
                <w:color w:val="000000"/>
                <w:spacing w:val="0"/>
                <w:kern w:val="0"/>
                <w:sz w:val="22"/>
                <w:szCs w:val="22"/>
              </w:rPr>
              <w:t>矸</w:t>
            </w:r>
            <w:proofErr w:type="gramEnd"/>
            <w:r w:rsidRPr="00354199">
              <w:rPr>
                <w:rFonts w:asciiTheme="minorEastAsia" w:eastAsiaTheme="minorEastAsia" w:hAnsiTheme="minorEastAsia" w:cs="宋体" w:hint="eastAsia"/>
                <w:color w:val="000000"/>
                <w:spacing w:val="0"/>
                <w:kern w:val="0"/>
                <w:sz w:val="22"/>
                <w:szCs w:val="22"/>
              </w:rPr>
              <w:t>识别智能分选机器人的设计与应用</w:t>
            </w:r>
          </w:p>
        </w:tc>
      </w:tr>
      <w:tr w:rsidR="00354199" w:rsidRPr="00354199" w:rsidTr="00354199">
        <w:trPr>
          <w:trHeight w:val="6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31</w:t>
            </w:r>
          </w:p>
        </w:tc>
        <w:tc>
          <w:tcPr>
            <w:tcW w:w="4341"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枣庄矿业（集团）有限责任公司蒋庄煤矿</w:t>
            </w:r>
          </w:p>
        </w:tc>
        <w:tc>
          <w:tcPr>
            <w:tcW w:w="4933"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磁尾泵自动控制的设计与实践</w:t>
            </w:r>
          </w:p>
        </w:tc>
      </w:tr>
      <w:tr w:rsidR="00354199" w:rsidRPr="00354199" w:rsidTr="00354199">
        <w:trPr>
          <w:trHeight w:val="6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32</w:t>
            </w:r>
          </w:p>
        </w:tc>
        <w:tc>
          <w:tcPr>
            <w:tcW w:w="4341"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枣庄矿业（集团）有限责任公司蒋庄煤矿</w:t>
            </w:r>
          </w:p>
        </w:tc>
        <w:tc>
          <w:tcPr>
            <w:tcW w:w="4933"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“掘进机+四臂锚杆钻车”综</w:t>
            </w:r>
            <w:proofErr w:type="gramStart"/>
            <w:r w:rsidRPr="00354199">
              <w:rPr>
                <w:rFonts w:asciiTheme="minorEastAsia" w:eastAsiaTheme="minorEastAsia" w:hAnsiTheme="minorEastAsia" w:cs="宋体" w:hint="eastAsia"/>
                <w:color w:val="000000"/>
                <w:spacing w:val="0"/>
                <w:kern w:val="0"/>
                <w:sz w:val="22"/>
                <w:szCs w:val="22"/>
              </w:rPr>
              <w:t>掘快速</w:t>
            </w:r>
            <w:proofErr w:type="gramEnd"/>
            <w:r w:rsidRPr="00354199">
              <w:rPr>
                <w:rFonts w:asciiTheme="minorEastAsia" w:eastAsiaTheme="minorEastAsia" w:hAnsiTheme="minorEastAsia" w:cs="宋体" w:hint="eastAsia"/>
                <w:color w:val="000000"/>
                <w:spacing w:val="0"/>
                <w:kern w:val="0"/>
                <w:sz w:val="22"/>
                <w:szCs w:val="22"/>
              </w:rPr>
              <w:t>作业线的研究与应用</w:t>
            </w:r>
          </w:p>
        </w:tc>
      </w:tr>
      <w:tr w:rsidR="00354199" w:rsidRPr="00354199" w:rsidTr="00354199">
        <w:trPr>
          <w:trHeight w:val="6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33</w:t>
            </w:r>
          </w:p>
        </w:tc>
        <w:tc>
          <w:tcPr>
            <w:tcW w:w="4341"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枣庄矿业（集团）有限责任公司蒋庄煤矿</w:t>
            </w:r>
          </w:p>
        </w:tc>
        <w:tc>
          <w:tcPr>
            <w:tcW w:w="4933"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煤矿</w:t>
            </w:r>
            <w:proofErr w:type="gramStart"/>
            <w:r w:rsidRPr="00354199">
              <w:rPr>
                <w:rFonts w:asciiTheme="minorEastAsia" w:eastAsiaTheme="minorEastAsia" w:hAnsiTheme="minorEastAsia" w:cs="宋体" w:hint="eastAsia"/>
                <w:color w:val="000000"/>
                <w:spacing w:val="0"/>
                <w:kern w:val="0"/>
                <w:sz w:val="22"/>
                <w:szCs w:val="22"/>
              </w:rPr>
              <w:t>岩巷快速</w:t>
            </w:r>
            <w:proofErr w:type="gramEnd"/>
            <w:r w:rsidRPr="00354199">
              <w:rPr>
                <w:rFonts w:asciiTheme="minorEastAsia" w:eastAsiaTheme="minorEastAsia" w:hAnsiTheme="minorEastAsia" w:cs="宋体" w:hint="eastAsia"/>
                <w:color w:val="000000"/>
                <w:spacing w:val="0"/>
                <w:kern w:val="0"/>
                <w:sz w:val="22"/>
                <w:szCs w:val="22"/>
              </w:rPr>
              <w:t>掘进技术的实践与改进</w:t>
            </w:r>
          </w:p>
        </w:tc>
      </w:tr>
      <w:tr w:rsidR="00354199" w:rsidRPr="00354199" w:rsidTr="00354199">
        <w:trPr>
          <w:trHeight w:val="6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34</w:t>
            </w:r>
          </w:p>
        </w:tc>
        <w:tc>
          <w:tcPr>
            <w:tcW w:w="4341"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枣庄矿业（集团）有限责任公司蒋庄煤矿</w:t>
            </w:r>
          </w:p>
        </w:tc>
        <w:tc>
          <w:tcPr>
            <w:tcW w:w="4933"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采用掘进机</w:t>
            </w:r>
            <w:proofErr w:type="gramStart"/>
            <w:r w:rsidRPr="00354199">
              <w:rPr>
                <w:rFonts w:asciiTheme="minorEastAsia" w:eastAsiaTheme="minorEastAsia" w:hAnsiTheme="minorEastAsia" w:cs="宋体" w:hint="eastAsia"/>
                <w:color w:val="000000"/>
                <w:spacing w:val="0"/>
                <w:kern w:val="0"/>
                <w:sz w:val="22"/>
                <w:szCs w:val="22"/>
              </w:rPr>
              <w:t>配合侧卸装岩机</w:t>
            </w:r>
            <w:proofErr w:type="gramEnd"/>
            <w:r w:rsidRPr="00354199">
              <w:rPr>
                <w:rFonts w:asciiTheme="minorEastAsia" w:eastAsiaTheme="minorEastAsia" w:hAnsiTheme="minorEastAsia" w:cs="宋体" w:hint="eastAsia"/>
                <w:color w:val="000000"/>
                <w:spacing w:val="0"/>
                <w:kern w:val="0"/>
                <w:sz w:val="22"/>
                <w:szCs w:val="22"/>
              </w:rPr>
              <w:t>开门施工的实践及应用</w:t>
            </w:r>
          </w:p>
        </w:tc>
      </w:tr>
      <w:tr w:rsidR="00354199" w:rsidRPr="00354199" w:rsidTr="00354199">
        <w:trPr>
          <w:trHeight w:val="6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35</w:t>
            </w:r>
          </w:p>
        </w:tc>
        <w:tc>
          <w:tcPr>
            <w:tcW w:w="4341"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枣庄矿业（集团）有限责任公司蒋庄煤矿</w:t>
            </w:r>
          </w:p>
        </w:tc>
        <w:tc>
          <w:tcPr>
            <w:tcW w:w="4933"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 xml:space="preserve">一种低噪高流型气动隔膜泵研制与应用 </w:t>
            </w:r>
          </w:p>
        </w:tc>
      </w:tr>
      <w:tr w:rsidR="00354199" w:rsidRPr="00354199" w:rsidTr="00464C98">
        <w:trPr>
          <w:trHeight w:val="645"/>
          <w:jc w:val="center"/>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lastRenderedPageBreak/>
              <w:t>36</w:t>
            </w:r>
          </w:p>
        </w:tc>
        <w:tc>
          <w:tcPr>
            <w:tcW w:w="4341" w:type="dxa"/>
            <w:tcBorders>
              <w:top w:val="single" w:sz="4" w:space="0" w:color="auto"/>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枣庄矿业（集团）有限责任公司蒋庄煤矿</w:t>
            </w:r>
          </w:p>
        </w:tc>
        <w:tc>
          <w:tcPr>
            <w:tcW w:w="4933" w:type="dxa"/>
            <w:tcBorders>
              <w:top w:val="single" w:sz="4" w:space="0" w:color="auto"/>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解决皮带煤炭洒落的</w:t>
            </w:r>
            <w:proofErr w:type="gramStart"/>
            <w:r w:rsidRPr="00354199">
              <w:rPr>
                <w:rFonts w:asciiTheme="minorEastAsia" w:eastAsiaTheme="minorEastAsia" w:hAnsiTheme="minorEastAsia" w:cs="宋体" w:hint="eastAsia"/>
                <w:color w:val="000000"/>
                <w:spacing w:val="0"/>
                <w:kern w:val="0"/>
                <w:sz w:val="22"/>
                <w:szCs w:val="22"/>
              </w:rPr>
              <w:t>新式可</w:t>
            </w:r>
            <w:proofErr w:type="gramEnd"/>
            <w:r w:rsidRPr="00354199">
              <w:rPr>
                <w:rFonts w:asciiTheme="minorEastAsia" w:eastAsiaTheme="minorEastAsia" w:hAnsiTheme="minorEastAsia" w:cs="宋体" w:hint="eastAsia"/>
                <w:color w:val="000000"/>
                <w:spacing w:val="0"/>
                <w:kern w:val="0"/>
                <w:sz w:val="22"/>
                <w:szCs w:val="22"/>
              </w:rPr>
              <w:t>调节装置</w:t>
            </w:r>
          </w:p>
        </w:tc>
      </w:tr>
      <w:tr w:rsidR="00354199" w:rsidRPr="00354199" w:rsidTr="00354199">
        <w:trPr>
          <w:trHeight w:val="6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37</w:t>
            </w:r>
          </w:p>
        </w:tc>
        <w:tc>
          <w:tcPr>
            <w:tcW w:w="4341"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枣庄矿业（集团）有限责任公司蒋庄煤矿</w:t>
            </w:r>
          </w:p>
        </w:tc>
        <w:tc>
          <w:tcPr>
            <w:tcW w:w="4933"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虹吸原理在压风过滤器中的应用</w:t>
            </w:r>
          </w:p>
        </w:tc>
      </w:tr>
      <w:tr w:rsidR="00354199" w:rsidRPr="00354199" w:rsidTr="00354199">
        <w:trPr>
          <w:trHeight w:val="6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38</w:t>
            </w:r>
          </w:p>
        </w:tc>
        <w:tc>
          <w:tcPr>
            <w:tcW w:w="4341"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枣庄矿业（集团）有限责任公司蒋庄煤矿</w:t>
            </w:r>
          </w:p>
        </w:tc>
        <w:tc>
          <w:tcPr>
            <w:tcW w:w="4933"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一种煤矿喷浆巷道替代人力卸沙装置的研制</w:t>
            </w:r>
          </w:p>
        </w:tc>
      </w:tr>
      <w:tr w:rsidR="00354199" w:rsidRPr="00354199" w:rsidTr="00354199">
        <w:trPr>
          <w:trHeight w:val="6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39</w:t>
            </w:r>
          </w:p>
        </w:tc>
        <w:tc>
          <w:tcPr>
            <w:tcW w:w="4341"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枣庄矿业（集团）有限责任公司蒋庄煤矿</w:t>
            </w:r>
          </w:p>
        </w:tc>
        <w:tc>
          <w:tcPr>
            <w:tcW w:w="4933"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架空乘人装置吊椅自动存储及智能化安全运行系统研究应用</w:t>
            </w:r>
          </w:p>
        </w:tc>
      </w:tr>
      <w:tr w:rsidR="00354199" w:rsidRPr="00354199" w:rsidTr="00354199">
        <w:trPr>
          <w:trHeight w:val="6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40</w:t>
            </w:r>
          </w:p>
        </w:tc>
        <w:tc>
          <w:tcPr>
            <w:tcW w:w="4341"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枣庄矿业（集团）有限责任公司蒋庄煤矿</w:t>
            </w:r>
          </w:p>
        </w:tc>
        <w:tc>
          <w:tcPr>
            <w:tcW w:w="4933"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基于谐波检测的大型电机在线故障诊断系统</w:t>
            </w:r>
          </w:p>
        </w:tc>
      </w:tr>
      <w:tr w:rsidR="00354199" w:rsidRPr="00354199" w:rsidTr="00354199">
        <w:trPr>
          <w:trHeight w:val="6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41</w:t>
            </w:r>
          </w:p>
        </w:tc>
        <w:tc>
          <w:tcPr>
            <w:tcW w:w="4341"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山东泰和水处理科技股份有限公司</w:t>
            </w:r>
          </w:p>
        </w:tc>
        <w:tc>
          <w:tcPr>
            <w:tcW w:w="4933"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聚天冬氨酸（盐）质量提升</w:t>
            </w:r>
          </w:p>
        </w:tc>
      </w:tr>
      <w:tr w:rsidR="00354199" w:rsidRPr="00354199" w:rsidTr="00354199">
        <w:trPr>
          <w:trHeight w:val="6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42</w:t>
            </w:r>
          </w:p>
        </w:tc>
        <w:tc>
          <w:tcPr>
            <w:tcW w:w="4341"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山东泰和水处理科技股份有限公司</w:t>
            </w:r>
          </w:p>
        </w:tc>
        <w:tc>
          <w:tcPr>
            <w:tcW w:w="4933"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proofErr w:type="gramStart"/>
            <w:r w:rsidRPr="00354199">
              <w:rPr>
                <w:rFonts w:asciiTheme="minorEastAsia" w:eastAsiaTheme="minorEastAsia" w:hAnsiTheme="minorEastAsia" w:cs="宋体" w:hint="eastAsia"/>
                <w:color w:val="000000"/>
                <w:spacing w:val="0"/>
                <w:kern w:val="0"/>
                <w:sz w:val="22"/>
                <w:szCs w:val="22"/>
              </w:rPr>
              <w:t>羟基亚乙基</w:t>
            </w:r>
            <w:proofErr w:type="gramEnd"/>
            <w:r w:rsidRPr="00354199">
              <w:rPr>
                <w:rFonts w:asciiTheme="minorEastAsia" w:eastAsiaTheme="minorEastAsia" w:hAnsiTheme="minorEastAsia" w:cs="宋体" w:hint="eastAsia"/>
                <w:color w:val="000000"/>
                <w:spacing w:val="0"/>
                <w:kern w:val="0"/>
                <w:sz w:val="22"/>
                <w:szCs w:val="22"/>
              </w:rPr>
              <w:t>二磷酸（60%）开发与应用</w:t>
            </w:r>
          </w:p>
        </w:tc>
      </w:tr>
      <w:tr w:rsidR="00354199" w:rsidRPr="00354199" w:rsidTr="00354199">
        <w:trPr>
          <w:trHeight w:val="6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43</w:t>
            </w:r>
          </w:p>
        </w:tc>
        <w:tc>
          <w:tcPr>
            <w:tcW w:w="4341"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兖州煤矿股份有限公司</w:t>
            </w:r>
            <w:proofErr w:type="gramStart"/>
            <w:r w:rsidRPr="00354199">
              <w:rPr>
                <w:rFonts w:asciiTheme="minorEastAsia" w:eastAsiaTheme="minorEastAsia" w:hAnsiTheme="minorEastAsia" w:cs="宋体" w:hint="eastAsia"/>
                <w:color w:val="000000"/>
                <w:spacing w:val="0"/>
                <w:kern w:val="0"/>
                <w:sz w:val="22"/>
                <w:szCs w:val="22"/>
              </w:rPr>
              <w:t>鲍</w:t>
            </w:r>
            <w:proofErr w:type="gramEnd"/>
            <w:r w:rsidRPr="00354199">
              <w:rPr>
                <w:rFonts w:asciiTheme="minorEastAsia" w:eastAsiaTheme="minorEastAsia" w:hAnsiTheme="minorEastAsia" w:cs="宋体" w:hint="eastAsia"/>
                <w:color w:val="000000"/>
                <w:spacing w:val="0"/>
                <w:kern w:val="0"/>
                <w:sz w:val="22"/>
                <w:szCs w:val="22"/>
              </w:rPr>
              <w:t>店煤矿</w:t>
            </w:r>
          </w:p>
        </w:tc>
        <w:tc>
          <w:tcPr>
            <w:tcW w:w="4933"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二氧化碳气体保护焊机的改进使用</w:t>
            </w:r>
          </w:p>
        </w:tc>
      </w:tr>
      <w:tr w:rsidR="00354199" w:rsidRPr="00354199" w:rsidTr="00354199">
        <w:trPr>
          <w:trHeight w:val="6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44</w:t>
            </w:r>
          </w:p>
        </w:tc>
        <w:tc>
          <w:tcPr>
            <w:tcW w:w="4341"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兖州煤矿股份有限公司</w:t>
            </w:r>
            <w:proofErr w:type="gramStart"/>
            <w:r w:rsidRPr="00354199">
              <w:rPr>
                <w:rFonts w:asciiTheme="minorEastAsia" w:eastAsiaTheme="minorEastAsia" w:hAnsiTheme="minorEastAsia" w:cs="宋体" w:hint="eastAsia"/>
                <w:color w:val="000000"/>
                <w:spacing w:val="0"/>
                <w:kern w:val="0"/>
                <w:sz w:val="22"/>
                <w:szCs w:val="22"/>
              </w:rPr>
              <w:t>鲍</w:t>
            </w:r>
            <w:proofErr w:type="gramEnd"/>
            <w:r w:rsidRPr="00354199">
              <w:rPr>
                <w:rFonts w:asciiTheme="minorEastAsia" w:eastAsiaTheme="minorEastAsia" w:hAnsiTheme="minorEastAsia" w:cs="宋体" w:hint="eastAsia"/>
                <w:color w:val="000000"/>
                <w:spacing w:val="0"/>
                <w:kern w:val="0"/>
                <w:sz w:val="22"/>
                <w:szCs w:val="22"/>
              </w:rPr>
              <w:t>店煤矿</w:t>
            </w:r>
          </w:p>
        </w:tc>
        <w:tc>
          <w:tcPr>
            <w:tcW w:w="4933"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改进单轨吊物料运输气动横向转运平台</w:t>
            </w:r>
          </w:p>
        </w:tc>
      </w:tr>
      <w:tr w:rsidR="00354199" w:rsidRPr="00354199" w:rsidTr="00354199">
        <w:trPr>
          <w:trHeight w:val="6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45</w:t>
            </w:r>
          </w:p>
        </w:tc>
        <w:tc>
          <w:tcPr>
            <w:tcW w:w="4341"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兖州煤矿股份有限公司</w:t>
            </w:r>
            <w:proofErr w:type="gramStart"/>
            <w:r w:rsidRPr="00354199">
              <w:rPr>
                <w:rFonts w:asciiTheme="minorEastAsia" w:eastAsiaTheme="minorEastAsia" w:hAnsiTheme="minorEastAsia" w:cs="宋体" w:hint="eastAsia"/>
                <w:color w:val="000000"/>
                <w:spacing w:val="0"/>
                <w:kern w:val="0"/>
                <w:sz w:val="22"/>
                <w:szCs w:val="22"/>
              </w:rPr>
              <w:t>鲍</w:t>
            </w:r>
            <w:proofErr w:type="gramEnd"/>
            <w:r w:rsidRPr="00354199">
              <w:rPr>
                <w:rFonts w:asciiTheme="minorEastAsia" w:eastAsiaTheme="minorEastAsia" w:hAnsiTheme="minorEastAsia" w:cs="宋体" w:hint="eastAsia"/>
                <w:color w:val="000000"/>
                <w:spacing w:val="0"/>
                <w:kern w:val="0"/>
                <w:sz w:val="22"/>
                <w:szCs w:val="22"/>
              </w:rPr>
              <w:t>店煤矿</w:t>
            </w:r>
          </w:p>
        </w:tc>
        <w:tc>
          <w:tcPr>
            <w:tcW w:w="4933"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改进钢丝绳收绳装置提高劳动效率</w:t>
            </w:r>
          </w:p>
        </w:tc>
      </w:tr>
      <w:tr w:rsidR="00354199" w:rsidRPr="00354199" w:rsidTr="00354199">
        <w:trPr>
          <w:trHeight w:val="6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46</w:t>
            </w:r>
          </w:p>
        </w:tc>
        <w:tc>
          <w:tcPr>
            <w:tcW w:w="4341"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兖州煤矿股份有限公司</w:t>
            </w:r>
            <w:proofErr w:type="gramStart"/>
            <w:r w:rsidRPr="00354199">
              <w:rPr>
                <w:rFonts w:asciiTheme="minorEastAsia" w:eastAsiaTheme="minorEastAsia" w:hAnsiTheme="minorEastAsia" w:cs="宋体" w:hint="eastAsia"/>
                <w:color w:val="000000"/>
                <w:spacing w:val="0"/>
                <w:kern w:val="0"/>
                <w:sz w:val="22"/>
                <w:szCs w:val="22"/>
              </w:rPr>
              <w:t>鲍</w:t>
            </w:r>
            <w:proofErr w:type="gramEnd"/>
            <w:r w:rsidRPr="00354199">
              <w:rPr>
                <w:rFonts w:asciiTheme="minorEastAsia" w:eastAsiaTheme="minorEastAsia" w:hAnsiTheme="minorEastAsia" w:cs="宋体" w:hint="eastAsia"/>
                <w:color w:val="000000"/>
                <w:spacing w:val="0"/>
                <w:kern w:val="0"/>
                <w:sz w:val="22"/>
                <w:szCs w:val="22"/>
              </w:rPr>
              <w:t>店煤矿</w:t>
            </w:r>
          </w:p>
        </w:tc>
        <w:tc>
          <w:tcPr>
            <w:tcW w:w="4933"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大口径钢管半自动清刷机的改进</w:t>
            </w:r>
          </w:p>
        </w:tc>
      </w:tr>
      <w:tr w:rsidR="00354199" w:rsidRPr="00354199" w:rsidTr="00354199">
        <w:trPr>
          <w:trHeight w:val="6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47</w:t>
            </w:r>
          </w:p>
        </w:tc>
        <w:tc>
          <w:tcPr>
            <w:tcW w:w="4341"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兖州煤矿股份有限公司</w:t>
            </w:r>
            <w:proofErr w:type="gramStart"/>
            <w:r w:rsidRPr="00354199">
              <w:rPr>
                <w:rFonts w:asciiTheme="minorEastAsia" w:eastAsiaTheme="minorEastAsia" w:hAnsiTheme="minorEastAsia" w:cs="宋体" w:hint="eastAsia"/>
                <w:color w:val="000000"/>
                <w:spacing w:val="0"/>
                <w:kern w:val="0"/>
                <w:sz w:val="22"/>
                <w:szCs w:val="22"/>
              </w:rPr>
              <w:t>鲍</w:t>
            </w:r>
            <w:proofErr w:type="gramEnd"/>
            <w:r w:rsidRPr="00354199">
              <w:rPr>
                <w:rFonts w:asciiTheme="minorEastAsia" w:eastAsiaTheme="minorEastAsia" w:hAnsiTheme="minorEastAsia" w:cs="宋体" w:hint="eastAsia"/>
                <w:color w:val="000000"/>
                <w:spacing w:val="0"/>
                <w:kern w:val="0"/>
                <w:sz w:val="22"/>
                <w:szCs w:val="22"/>
              </w:rPr>
              <w:t>店煤矿</w:t>
            </w:r>
          </w:p>
        </w:tc>
        <w:tc>
          <w:tcPr>
            <w:tcW w:w="4933"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proofErr w:type="gramStart"/>
            <w:r w:rsidRPr="00354199">
              <w:rPr>
                <w:rFonts w:asciiTheme="minorEastAsia" w:eastAsiaTheme="minorEastAsia" w:hAnsiTheme="minorEastAsia" w:cs="宋体" w:hint="eastAsia"/>
                <w:color w:val="000000"/>
                <w:spacing w:val="0"/>
                <w:kern w:val="0"/>
                <w:sz w:val="22"/>
                <w:szCs w:val="22"/>
              </w:rPr>
              <w:t>降低晶煤表面</w:t>
            </w:r>
            <w:proofErr w:type="gramEnd"/>
            <w:r w:rsidRPr="00354199">
              <w:rPr>
                <w:rFonts w:asciiTheme="minorEastAsia" w:eastAsiaTheme="minorEastAsia" w:hAnsiTheme="minorEastAsia" w:cs="宋体" w:hint="eastAsia"/>
                <w:color w:val="000000"/>
                <w:spacing w:val="0"/>
                <w:kern w:val="0"/>
                <w:sz w:val="22"/>
                <w:szCs w:val="22"/>
              </w:rPr>
              <w:t>含杂率</w:t>
            </w:r>
          </w:p>
        </w:tc>
      </w:tr>
      <w:tr w:rsidR="00354199" w:rsidRPr="00354199" w:rsidTr="00354199">
        <w:trPr>
          <w:trHeight w:val="6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48</w:t>
            </w:r>
          </w:p>
        </w:tc>
        <w:tc>
          <w:tcPr>
            <w:tcW w:w="4341"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兖州煤矿股份有限公司南屯煤矿</w:t>
            </w:r>
          </w:p>
        </w:tc>
        <w:tc>
          <w:tcPr>
            <w:tcW w:w="4933"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废旧皮带再利用加工装置的创新与应用</w:t>
            </w:r>
          </w:p>
        </w:tc>
      </w:tr>
      <w:tr w:rsidR="00354199" w:rsidRPr="00354199" w:rsidTr="00354199">
        <w:trPr>
          <w:trHeight w:val="6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49</w:t>
            </w:r>
          </w:p>
        </w:tc>
        <w:tc>
          <w:tcPr>
            <w:tcW w:w="4341"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兖州煤矿股份有限公司南屯煤矿</w:t>
            </w:r>
          </w:p>
        </w:tc>
        <w:tc>
          <w:tcPr>
            <w:tcW w:w="4933"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矿车挂耳装置的研制与应用</w:t>
            </w:r>
          </w:p>
        </w:tc>
      </w:tr>
      <w:tr w:rsidR="00354199" w:rsidRPr="00354199" w:rsidTr="00354199">
        <w:trPr>
          <w:trHeight w:val="6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50</w:t>
            </w:r>
          </w:p>
        </w:tc>
        <w:tc>
          <w:tcPr>
            <w:tcW w:w="4341"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兖州煤矿股份有限公司南屯煤矿</w:t>
            </w:r>
          </w:p>
        </w:tc>
        <w:tc>
          <w:tcPr>
            <w:tcW w:w="4933"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煤矿掘进</w:t>
            </w:r>
            <w:proofErr w:type="gramStart"/>
            <w:r w:rsidRPr="00354199">
              <w:rPr>
                <w:rFonts w:asciiTheme="minorEastAsia" w:eastAsiaTheme="minorEastAsia" w:hAnsiTheme="minorEastAsia" w:cs="宋体" w:hint="eastAsia"/>
                <w:color w:val="000000"/>
                <w:spacing w:val="0"/>
                <w:kern w:val="0"/>
                <w:sz w:val="22"/>
                <w:szCs w:val="22"/>
              </w:rPr>
              <w:t>扩切眼</w:t>
            </w:r>
            <w:proofErr w:type="gramEnd"/>
            <w:r w:rsidRPr="00354199">
              <w:rPr>
                <w:rFonts w:asciiTheme="minorEastAsia" w:eastAsiaTheme="minorEastAsia" w:hAnsiTheme="minorEastAsia" w:cs="宋体" w:hint="eastAsia"/>
                <w:color w:val="000000"/>
                <w:spacing w:val="0"/>
                <w:kern w:val="0"/>
                <w:sz w:val="22"/>
                <w:szCs w:val="22"/>
              </w:rPr>
              <w:t>高效施工工艺的探索与应用</w:t>
            </w:r>
          </w:p>
        </w:tc>
      </w:tr>
      <w:tr w:rsidR="00354199" w:rsidRPr="00354199" w:rsidTr="00354199">
        <w:trPr>
          <w:trHeight w:val="6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51</w:t>
            </w:r>
          </w:p>
        </w:tc>
        <w:tc>
          <w:tcPr>
            <w:tcW w:w="4341"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兖州煤矿股份有限公司南屯煤矿</w:t>
            </w:r>
          </w:p>
        </w:tc>
        <w:tc>
          <w:tcPr>
            <w:tcW w:w="4933"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南屯煤矿工服管理系统的研发应用</w:t>
            </w:r>
          </w:p>
        </w:tc>
      </w:tr>
      <w:tr w:rsidR="00354199" w:rsidRPr="00354199" w:rsidTr="00354199">
        <w:trPr>
          <w:trHeight w:val="6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52</w:t>
            </w:r>
          </w:p>
        </w:tc>
        <w:tc>
          <w:tcPr>
            <w:tcW w:w="4341"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兖州煤矿股份有限公司南屯煤矿</w:t>
            </w:r>
          </w:p>
        </w:tc>
        <w:tc>
          <w:tcPr>
            <w:tcW w:w="4933"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快速封车自锁装置的研制</w:t>
            </w:r>
          </w:p>
        </w:tc>
      </w:tr>
      <w:tr w:rsidR="00354199" w:rsidRPr="00354199" w:rsidTr="00354199">
        <w:trPr>
          <w:trHeight w:val="6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53</w:t>
            </w:r>
          </w:p>
        </w:tc>
        <w:tc>
          <w:tcPr>
            <w:tcW w:w="4341"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兖州煤矿股份有限公司南屯煤矿</w:t>
            </w:r>
          </w:p>
        </w:tc>
        <w:tc>
          <w:tcPr>
            <w:tcW w:w="4933"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矿井防爆开关运输专用车的设计及应用</w:t>
            </w:r>
          </w:p>
        </w:tc>
      </w:tr>
      <w:tr w:rsidR="00354199" w:rsidRPr="00354199" w:rsidTr="00354199">
        <w:trPr>
          <w:trHeight w:val="6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54</w:t>
            </w:r>
          </w:p>
        </w:tc>
        <w:tc>
          <w:tcPr>
            <w:tcW w:w="4341"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兖州煤矿股份有限公司南屯煤矿</w:t>
            </w:r>
          </w:p>
        </w:tc>
        <w:tc>
          <w:tcPr>
            <w:tcW w:w="4933"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矿井锚索运输专用装置的研制</w:t>
            </w:r>
          </w:p>
        </w:tc>
      </w:tr>
      <w:tr w:rsidR="00354199" w:rsidRPr="00354199" w:rsidTr="00464C98">
        <w:trPr>
          <w:trHeight w:val="645"/>
          <w:jc w:val="center"/>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lastRenderedPageBreak/>
              <w:t>55</w:t>
            </w:r>
          </w:p>
        </w:tc>
        <w:tc>
          <w:tcPr>
            <w:tcW w:w="4341" w:type="dxa"/>
            <w:tcBorders>
              <w:top w:val="single" w:sz="4" w:space="0" w:color="auto"/>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兖州煤矿股份有限公司南屯煤矿</w:t>
            </w:r>
          </w:p>
        </w:tc>
        <w:tc>
          <w:tcPr>
            <w:tcW w:w="4933" w:type="dxa"/>
            <w:tcBorders>
              <w:top w:val="single" w:sz="4" w:space="0" w:color="auto"/>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矿用双速绞车安全防护装置研制与应用</w:t>
            </w:r>
          </w:p>
        </w:tc>
      </w:tr>
      <w:tr w:rsidR="00354199" w:rsidRPr="00354199" w:rsidTr="00354199">
        <w:trPr>
          <w:trHeight w:val="6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56</w:t>
            </w:r>
          </w:p>
        </w:tc>
        <w:tc>
          <w:tcPr>
            <w:tcW w:w="4341"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通力轮胎有限公司</w:t>
            </w:r>
          </w:p>
        </w:tc>
        <w:tc>
          <w:tcPr>
            <w:tcW w:w="4933"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全钢子午线轮胎硫化能耗降低</w:t>
            </w:r>
          </w:p>
        </w:tc>
      </w:tr>
      <w:tr w:rsidR="00354199" w:rsidRPr="00354199" w:rsidTr="00354199">
        <w:trPr>
          <w:trHeight w:val="6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57</w:t>
            </w:r>
          </w:p>
        </w:tc>
        <w:tc>
          <w:tcPr>
            <w:tcW w:w="4341"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通力轮胎有限公司</w:t>
            </w:r>
          </w:p>
        </w:tc>
        <w:tc>
          <w:tcPr>
            <w:tcW w:w="4933"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降低胎面气孔率</w:t>
            </w:r>
          </w:p>
        </w:tc>
      </w:tr>
      <w:tr w:rsidR="00354199" w:rsidRPr="00354199" w:rsidTr="00354199">
        <w:trPr>
          <w:trHeight w:val="6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58</w:t>
            </w:r>
          </w:p>
        </w:tc>
        <w:tc>
          <w:tcPr>
            <w:tcW w:w="4341"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proofErr w:type="gramStart"/>
            <w:r w:rsidRPr="00354199">
              <w:rPr>
                <w:rFonts w:asciiTheme="minorEastAsia" w:eastAsiaTheme="minorEastAsia" w:hAnsiTheme="minorEastAsia" w:cs="宋体" w:hint="eastAsia"/>
                <w:color w:val="000000"/>
                <w:spacing w:val="0"/>
                <w:kern w:val="0"/>
                <w:sz w:val="22"/>
                <w:szCs w:val="22"/>
              </w:rPr>
              <w:t>兖</w:t>
            </w:r>
            <w:proofErr w:type="gramEnd"/>
            <w:r w:rsidRPr="00354199">
              <w:rPr>
                <w:rFonts w:asciiTheme="minorEastAsia" w:eastAsiaTheme="minorEastAsia" w:hAnsiTheme="minorEastAsia" w:cs="宋体" w:hint="eastAsia"/>
                <w:color w:val="000000"/>
                <w:spacing w:val="0"/>
                <w:kern w:val="0"/>
                <w:sz w:val="22"/>
                <w:szCs w:val="22"/>
              </w:rPr>
              <w:t>矿东华建设有限公司三十七处</w:t>
            </w:r>
          </w:p>
        </w:tc>
        <w:tc>
          <w:tcPr>
            <w:tcW w:w="4933"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proofErr w:type="gramStart"/>
            <w:r w:rsidRPr="00354199">
              <w:rPr>
                <w:rFonts w:asciiTheme="minorEastAsia" w:eastAsiaTheme="minorEastAsia" w:hAnsiTheme="minorEastAsia" w:cs="宋体" w:hint="eastAsia"/>
                <w:color w:val="000000"/>
                <w:spacing w:val="0"/>
                <w:kern w:val="0"/>
                <w:sz w:val="22"/>
                <w:szCs w:val="22"/>
              </w:rPr>
              <w:t>钢大模板</w:t>
            </w:r>
            <w:proofErr w:type="gramEnd"/>
            <w:r w:rsidRPr="00354199">
              <w:rPr>
                <w:rFonts w:asciiTheme="minorEastAsia" w:eastAsiaTheme="minorEastAsia" w:hAnsiTheme="minorEastAsia" w:cs="宋体" w:hint="eastAsia"/>
                <w:color w:val="000000"/>
                <w:spacing w:val="0"/>
                <w:kern w:val="0"/>
                <w:sz w:val="22"/>
                <w:szCs w:val="22"/>
              </w:rPr>
              <w:t>在圆形煤场的应用</w:t>
            </w:r>
          </w:p>
        </w:tc>
      </w:tr>
      <w:tr w:rsidR="00354199" w:rsidRPr="00354199" w:rsidTr="00354199">
        <w:trPr>
          <w:trHeight w:val="6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59</w:t>
            </w:r>
          </w:p>
        </w:tc>
        <w:tc>
          <w:tcPr>
            <w:tcW w:w="4341"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proofErr w:type="gramStart"/>
            <w:r w:rsidRPr="00354199">
              <w:rPr>
                <w:rFonts w:asciiTheme="minorEastAsia" w:eastAsiaTheme="minorEastAsia" w:hAnsiTheme="minorEastAsia" w:cs="宋体" w:hint="eastAsia"/>
                <w:color w:val="000000"/>
                <w:spacing w:val="0"/>
                <w:kern w:val="0"/>
                <w:sz w:val="22"/>
                <w:szCs w:val="22"/>
              </w:rPr>
              <w:t>兖</w:t>
            </w:r>
            <w:proofErr w:type="gramEnd"/>
            <w:r w:rsidRPr="00354199">
              <w:rPr>
                <w:rFonts w:asciiTheme="minorEastAsia" w:eastAsiaTheme="minorEastAsia" w:hAnsiTheme="minorEastAsia" w:cs="宋体" w:hint="eastAsia"/>
                <w:color w:val="000000"/>
                <w:spacing w:val="0"/>
                <w:kern w:val="0"/>
                <w:sz w:val="22"/>
                <w:szCs w:val="22"/>
              </w:rPr>
              <w:t>矿东华建设有限公司三十七处</w:t>
            </w:r>
          </w:p>
        </w:tc>
        <w:tc>
          <w:tcPr>
            <w:tcW w:w="4933"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proofErr w:type="gramStart"/>
            <w:r w:rsidRPr="00354199">
              <w:rPr>
                <w:rFonts w:asciiTheme="minorEastAsia" w:eastAsiaTheme="minorEastAsia" w:hAnsiTheme="minorEastAsia" w:cs="宋体" w:hint="eastAsia"/>
                <w:color w:val="000000"/>
                <w:spacing w:val="0"/>
                <w:kern w:val="0"/>
                <w:sz w:val="22"/>
                <w:szCs w:val="22"/>
              </w:rPr>
              <w:t>贮煤筒仓</w:t>
            </w:r>
            <w:proofErr w:type="gramEnd"/>
            <w:r w:rsidRPr="00354199">
              <w:rPr>
                <w:rFonts w:asciiTheme="minorEastAsia" w:eastAsiaTheme="minorEastAsia" w:hAnsiTheme="minorEastAsia" w:cs="宋体" w:hint="eastAsia"/>
                <w:color w:val="000000"/>
                <w:spacing w:val="0"/>
                <w:kern w:val="0"/>
                <w:sz w:val="22"/>
                <w:szCs w:val="22"/>
              </w:rPr>
              <w:t>锥壳模板支撑体系优化技术应用</w:t>
            </w:r>
          </w:p>
        </w:tc>
      </w:tr>
      <w:tr w:rsidR="00354199" w:rsidRPr="00354199" w:rsidTr="00354199">
        <w:trPr>
          <w:trHeight w:val="6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60</w:t>
            </w:r>
          </w:p>
        </w:tc>
        <w:tc>
          <w:tcPr>
            <w:tcW w:w="4341"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proofErr w:type="gramStart"/>
            <w:r w:rsidRPr="00354199">
              <w:rPr>
                <w:rFonts w:asciiTheme="minorEastAsia" w:eastAsiaTheme="minorEastAsia" w:hAnsiTheme="minorEastAsia" w:cs="宋体" w:hint="eastAsia"/>
                <w:color w:val="000000"/>
                <w:spacing w:val="0"/>
                <w:kern w:val="0"/>
                <w:sz w:val="22"/>
                <w:szCs w:val="22"/>
              </w:rPr>
              <w:t>兖</w:t>
            </w:r>
            <w:proofErr w:type="gramEnd"/>
            <w:r w:rsidRPr="00354199">
              <w:rPr>
                <w:rFonts w:asciiTheme="minorEastAsia" w:eastAsiaTheme="minorEastAsia" w:hAnsiTheme="minorEastAsia" w:cs="宋体" w:hint="eastAsia"/>
                <w:color w:val="000000"/>
                <w:spacing w:val="0"/>
                <w:kern w:val="0"/>
                <w:sz w:val="22"/>
                <w:szCs w:val="22"/>
              </w:rPr>
              <w:t>矿东华建设有限公司三十七处</w:t>
            </w:r>
          </w:p>
        </w:tc>
        <w:tc>
          <w:tcPr>
            <w:tcW w:w="4933"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塔机附着模块化设计与制作</w:t>
            </w:r>
          </w:p>
        </w:tc>
      </w:tr>
      <w:tr w:rsidR="00354199" w:rsidRPr="00354199" w:rsidTr="00354199">
        <w:trPr>
          <w:trHeight w:val="6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61</w:t>
            </w:r>
          </w:p>
        </w:tc>
        <w:tc>
          <w:tcPr>
            <w:tcW w:w="4341"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proofErr w:type="gramStart"/>
            <w:r w:rsidRPr="00354199">
              <w:rPr>
                <w:rFonts w:asciiTheme="minorEastAsia" w:eastAsiaTheme="minorEastAsia" w:hAnsiTheme="minorEastAsia" w:cs="宋体" w:hint="eastAsia"/>
                <w:color w:val="000000"/>
                <w:spacing w:val="0"/>
                <w:kern w:val="0"/>
                <w:sz w:val="22"/>
                <w:szCs w:val="22"/>
              </w:rPr>
              <w:t>兖</w:t>
            </w:r>
            <w:proofErr w:type="gramEnd"/>
            <w:r w:rsidRPr="00354199">
              <w:rPr>
                <w:rFonts w:asciiTheme="minorEastAsia" w:eastAsiaTheme="minorEastAsia" w:hAnsiTheme="minorEastAsia" w:cs="宋体" w:hint="eastAsia"/>
                <w:color w:val="000000"/>
                <w:spacing w:val="0"/>
                <w:kern w:val="0"/>
                <w:sz w:val="22"/>
                <w:szCs w:val="22"/>
              </w:rPr>
              <w:t>矿东华建设有限公司三十七处</w:t>
            </w:r>
          </w:p>
        </w:tc>
        <w:tc>
          <w:tcPr>
            <w:tcW w:w="4933"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对拉螺杆简易高效清理装置研究与应用</w:t>
            </w:r>
          </w:p>
        </w:tc>
      </w:tr>
      <w:tr w:rsidR="00354199" w:rsidRPr="00354199" w:rsidTr="00354199">
        <w:trPr>
          <w:trHeight w:val="6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62</w:t>
            </w:r>
          </w:p>
        </w:tc>
        <w:tc>
          <w:tcPr>
            <w:tcW w:w="4341"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proofErr w:type="gramStart"/>
            <w:r w:rsidRPr="00354199">
              <w:rPr>
                <w:rFonts w:asciiTheme="minorEastAsia" w:eastAsiaTheme="minorEastAsia" w:hAnsiTheme="minorEastAsia" w:cs="宋体" w:hint="eastAsia"/>
                <w:color w:val="000000"/>
                <w:spacing w:val="0"/>
                <w:kern w:val="0"/>
                <w:sz w:val="22"/>
                <w:szCs w:val="22"/>
              </w:rPr>
              <w:t>兖</w:t>
            </w:r>
            <w:proofErr w:type="gramEnd"/>
            <w:r w:rsidRPr="00354199">
              <w:rPr>
                <w:rFonts w:asciiTheme="minorEastAsia" w:eastAsiaTheme="minorEastAsia" w:hAnsiTheme="minorEastAsia" w:cs="宋体" w:hint="eastAsia"/>
                <w:color w:val="000000"/>
                <w:spacing w:val="0"/>
                <w:kern w:val="0"/>
                <w:sz w:val="22"/>
                <w:szCs w:val="22"/>
              </w:rPr>
              <w:t>矿东华建设有限公司三十七处</w:t>
            </w:r>
          </w:p>
        </w:tc>
        <w:tc>
          <w:tcPr>
            <w:tcW w:w="4933"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铝模板与不同截面尺寸结构的新型</w:t>
            </w:r>
            <w:proofErr w:type="gramStart"/>
            <w:r w:rsidRPr="00354199">
              <w:rPr>
                <w:rFonts w:asciiTheme="minorEastAsia" w:eastAsiaTheme="minorEastAsia" w:hAnsiTheme="minorEastAsia" w:cs="宋体" w:hint="eastAsia"/>
                <w:color w:val="000000"/>
                <w:spacing w:val="0"/>
                <w:kern w:val="0"/>
                <w:sz w:val="22"/>
                <w:szCs w:val="22"/>
              </w:rPr>
              <w:t>角铝研究</w:t>
            </w:r>
            <w:proofErr w:type="gramEnd"/>
            <w:r w:rsidRPr="00354199">
              <w:rPr>
                <w:rFonts w:asciiTheme="minorEastAsia" w:eastAsiaTheme="minorEastAsia" w:hAnsiTheme="minorEastAsia" w:cs="宋体" w:hint="eastAsia"/>
                <w:color w:val="000000"/>
                <w:spacing w:val="0"/>
                <w:kern w:val="0"/>
                <w:sz w:val="22"/>
                <w:szCs w:val="22"/>
              </w:rPr>
              <w:t>与应用</w:t>
            </w:r>
          </w:p>
        </w:tc>
      </w:tr>
      <w:tr w:rsidR="00354199" w:rsidRPr="00354199" w:rsidTr="00354199">
        <w:trPr>
          <w:trHeight w:val="6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63</w:t>
            </w:r>
          </w:p>
        </w:tc>
        <w:tc>
          <w:tcPr>
            <w:tcW w:w="4341"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proofErr w:type="gramStart"/>
            <w:r w:rsidRPr="00354199">
              <w:rPr>
                <w:rFonts w:asciiTheme="minorEastAsia" w:eastAsiaTheme="minorEastAsia" w:hAnsiTheme="minorEastAsia" w:cs="宋体" w:hint="eastAsia"/>
                <w:color w:val="000000"/>
                <w:spacing w:val="0"/>
                <w:kern w:val="0"/>
                <w:sz w:val="22"/>
                <w:szCs w:val="22"/>
              </w:rPr>
              <w:t>兖</w:t>
            </w:r>
            <w:proofErr w:type="gramEnd"/>
            <w:r w:rsidRPr="00354199">
              <w:rPr>
                <w:rFonts w:asciiTheme="minorEastAsia" w:eastAsiaTheme="minorEastAsia" w:hAnsiTheme="minorEastAsia" w:cs="宋体" w:hint="eastAsia"/>
                <w:color w:val="000000"/>
                <w:spacing w:val="0"/>
                <w:kern w:val="0"/>
                <w:sz w:val="22"/>
                <w:szCs w:val="22"/>
              </w:rPr>
              <w:t>矿东华建设有限公司三十七处</w:t>
            </w:r>
          </w:p>
        </w:tc>
        <w:tc>
          <w:tcPr>
            <w:tcW w:w="4933"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钢筋锯床在直螺纹钢筋切断的应用</w:t>
            </w:r>
          </w:p>
        </w:tc>
      </w:tr>
      <w:tr w:rsidR="00354199" w:rsidRPr="00354199" w:rsidTr="00354199">
        <w:trPr>
          <w:trHeight w:val="6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64</w:t>
            </w:r>
          </w:p>
        </w:tc>
        <w:tc>
          <w:tcPr>
            <w:tcW w:w="4341"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proofErr w:type="gramStart"/>
            <w:r w:rsidRPr="00354199">
              <w:rPr>
                <w:rFonts w:asciiTheme="minorEastAsia" w:eastAsiaTheme="minorEastAsia" w:hAnsiTheme="minorEastAsia" w:cs="宋体" w:hint="eastAsia"/>
                <w:color w:val="000000"/>
                <w:spacing w:val="0"/>
                <w:kern w:val="0"/>
                <w:sz w:val="22"/>
                <w:szCs w:val="22"/>
              </w:rPr>
              <w:t>兖</w:t>
            </w:r>
            <w:proofErr w:type="gramEnd"/>
            <w:r w:rsidRPr="00354199">
              <w:rPr>
                <w:rFonts w:asciiTheme="minorEastAsia" w:eastAsiaTheme="minorEastAsia" w:hAnsiTheme="minorEastAsia" w:cs="宋体" w:hint="eastAsia"/>
                <w:color w:val="000000"/>
                <w:spacing w:val="0"/>
                <w:kern w:val="0"/>
                <w:sz w:val="22"/>
                <w:szCs w:val="22"/>
              </w:rPr>
              <w:t>矿东华建设有限公司三十七处</w:t>
            </w:r>
          </w:p>
        </w:tc>
        <w:tc>
          <w:tcPr>
            <w:tcW w:w="4933"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磷石膏砂浆抹灰技术应用</w:t>
            </w:r>
          </w:p>
        </w:tc>
      </w:tr>
      <w:tr w:rsidR="00354199" w:rsidRPr="00354199" w:rsidTr="00354199">
        <w:trPr>
          <w:trHeight w:val="6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65</w:t>
            </w:r>
          </w:p>
        </w:tc>
        <w:tc>
          <w:tcPr>
            <w:tcW w:w="4341"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proofErr w:type="gramStart"/>
            <w:r w:rsidRPr="00354199">
              <w:rPr>
                <w:rFonts w:asciiTheme="minorEastAsia" w:eastAsiaTheme="minorEastAsia" w:hAnsiTheme="minorEastAsia" w:cs="宋体" w:hint="eastAsia"/>
                <w:color w:val="000000"/>
                <w:spacing w:val="0"/>
                <w:kern w:val="0"/>
                <w:sz w:val="22"/>
                <w:szCs w:val="22"/>
              </w:rPr>
              <w:t>兖</w:t>
            </w:r>
            <w:proofErr w:type="gramEnd"/>
            <w:r w:rsidRPr="00354199">
              <w:rPr>
                <w:rFonts w:asciiTheme="minorEastAsia" w:eastAsiaTheme="minorEastAsia" w:hAnsiTheme="minorEastAsia" w:cs="宋体" w:hint="eastAsia"/>
                <w:color w:val="000000"/>
                <w:spacing w:val="0"/>
                <w:kern w:val="0"/>
                <w:sz w:val="22"/>
                <w:szCs w:val="22"/>
              </w:rPr>
              <w:t>矿东华建设有限公司三十七处</w:t>
            </w:r>
          </w:p>
        </w:tc>
        <w:tc>
          <w:tcPr>
            <w:tcW w:w="4933"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FS外模版现浇混凝土复合保温系统技术应用</w:t>
            </w:r>
          </w:p>
        </w:tc>
      </w:tr>
      <w:tr w:rsidR="00354199" w:rsidRPr="00354199" w:rsidTr="00354199">
        <w:trPr>
          <w:trHeight w:val="6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66</w:t>
            </w:r>
          </w:p>
        </w:tc>
        <w:tc>
          <w:tcPr>
            <w:tcW w:w="4341"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proofErr w:type="gramStart"/>
            <w:r w:rsidRPr="00354199">
              <w:rPr>
                <w:rFonts w:asciiTheme="minorEastAsia" w:eastAsiaTheme="minorEastAsia" w:hAnsiTheme="minorEastAsia" w:cs="宋体" w:hint="eastAsia"/>
                <w:color w:val="000000"/>
                <w:spacing w:val="0"/>
                <w:kern w:val="0"/>
                <w:sz w:val="22"/>
                <w:szCs w:val="22"/>
              </w:rPr>
              <w:t>兖</w:t>
            </w:r>
            <w:proofErr w:type="gramEnd"/>
            <w:r w:rsidRPr="00354199">
              <w:rPr>
                <w:rFonts w:asciiTheme="minorEastAsia" w:eastAsiaTheme="minorEastAsia" w:hAnsiTheme="minorEastAsia" w:cs="宋体" w:hint="eastAsia"/>
                <w:color w:val="000000"/>
                <w:spacing w:val="0"/>
                <w:kern w:val="0"/>
                <w:sz w:val="22"/>
                <w:szCs w:val="22"/>
              </w:rPr>
              <w:t>矿东华建设有限公司三十七处</w:t>
            </w:r>
          </w:p>
        </w:tc>
        <w:tc>
          <w:tcPr>
            <w:tcW w:w="4933"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提高管廊基础预埋螺栓安装准确率技术研究</w:t>
            </w:r>
          </w:p>
        </w:tc>
      </w:tr>
      <w:tr w:rsidR="00354199" w:rsidRPr="00354199" w:rsidTr="00354199">
        <w:trPr>
          <w:trHeight w:val="6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67</w:t>
            </w:r>
          </w:p>
        </w:tc>
        <w:tc>
          <w:tcPr>
            <w:tcW w:w="4341"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泰安市泰山索道运营中心</w:t>
            </w:r>
          </w:p>
        </w:tc>
        <w:tc>
          <w:tcPr>
            <w:tcW w:w="4933"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泰山索道运营服务流程优化提升</w:t>
            </w:r>
          </w:p>
        </w:tc>
      </w:tr>
      <w:tr w:rsidR="00354199" w:rsidRPr="00354199" w:rsidTr="00354199">
        <w:trPr>
          <w:trHeight w:val="6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68</w:t>
            </w:r>
          </w:p>
        </w:tc>
        <w:tc>
          <w:tcPr>
            <w:tcW w:w="4341"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特变电工山东鲁能泰山电缆有限公司</w:t>
            </w:r>
          </w:p>
        </w:tc>
        <w:tc>
          <w:tcPr>
            <w:tcW w:w="4933"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proofErr w:type="gramStart"/>
            <w:r w:rsidRPr="00354199">
              <w:rPr>
                <w:rFonts w:asciiTheme="minorEastAsia" w:eastAsiaTheme="minorEastAsia" w:hAnsiTheme="minorEastAsia" w:cs="宋体" w:hint="eastAsia"/>
                <w:color w:val="000000"/>
                <w:spacing w:val="0"/>
                <w:kern w:val="0"/>
                <w:sz w:val="22"/>
                <w:szCs w:val="22"/>
              </w:rPr>
              <w:t>低烟无卤</w:t>
            </w:r>
            <w:proofErr w:type="gramEnd"/>
            <w:r w:rsidRPr="00354199">
              <w:rPr>
                <w:rFonts w:asciiTheme="minorEastAsia" w:eastAsiaTheme="minorEastAsia" w:hAnsiTheme="minorEastAsia" w:cs="宋体" w:hint="eastAsia"/>
                <w:color w:val="000000"/>
                <w:spacing w:val="0"/>
                <w:kern w:val="0"/>
                <w:sz w:val="22"/>
                <w:szCs w:val="22"/>
              </w:rPr>
              <w:t>阻燃聚烯烃电缆质量提升</w:t>
            </w:r>
          </w:p>
        </w:tc>
      </w:tr>
      <w:tr w:rsidR="00354199" w:rsidRPr="00354199" w:rsidTr="00354199">
        <w:trPr>
          <w:trHeight w:val="6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69</w:t>
            </w:r>
          </w:p>
        </w:tc>
        <w:tc>
          <w:tcPr>
            <w:tcW w:w="4341"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特变电工山东鲁能泰山电缆有限公司</w:t>
            </w:r>
          </w:p>
        </w:tc>
        <w:tc>
          <w:tcPr>
            <w:tcW w:w="4933"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高落差全阻水环保高压电缆质量提升</w:t>
            </w:r>
          </w:p>
        </w:tc>
      </w:tr>
      <w:tr w:rsidR="00354199" w:rsidRPr="00354199" w:rsidTr="00354199">
        <w:trPr>
          <w:trHeight w:val="6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70</w:t>
            </w:r>
          </w:p>
        </w:tc>
        <w:tc>
          <w:tcPr>
            <w:tcW w:w="4341"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特变电工山东鲁能泰山电缆有限公司</w:t>
            </w:r>
          </w:p>
        </w:tc>
        <w:tc>
          <w:tcPr>
            <w:tcW w:w="4933"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铝塑纵包电缆质量提升</w:t>
            </w:r>
          </w:p>
        </w:tc>
      </w:tr>
      <w:tr w:rsidR="00354199" w:rsidRPr="00354199" w:rsidTr="00354199">
        <w:trPr>
          <w:trHeight w:val="6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71</w:t>
            </w:r>
          </w:p>
        </w:tc>
        <w:tc>
          <w:tcPr>
            <w:tcW w:w="4341"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特变电工山东鲁能泰山电缆有限公司</w:t>
            </w:r>
          </w:p>
        </w:tc>
        <w:tc>
          <w:tcPr>
            <w:tcW w:w="4933"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平滑铝套高压电缆质量提升</w:t>
            </w:r>
          </w:p>
        </w:tc>
      </w:tr>
      <w:tr w:rsidR="00354199" w:rsidRPr="00354199" w:rsidTr="00354199">
        <w:trPr>
          <w:trHeight w:val="6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72</w:t>
            </w:r>
          </w:p>
        </w:tc>
        <w:tc>
          <w:tcPr>
            <w:tcW w:w="4341"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新汶矿业集团有限责任公司洗煤分公司</w:t>
            </w:r>
          </w:p>
        </w:tc>
        <w:tc>
          <w:tcPr>
            <w:tcW w:w="4933"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基于精煤均质化和产率最大化原则的工艺系统改造探索与实践</w:t>
            </w:r>
          </w:p>
        </w:tc>
      </w:tr>
      <w:tr w:rsidR="00354199" w:rsidRPr="00354199" w:rsidTr="00354199">
        <w:trPr>
          <w:trHeight w:val="6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73</w:t>
            </w:r>
          </w:p>
        </w:tc>
        <w:tc>
          <w:tcPr>
            <w:tcW w:w="4341"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新汶矿业集团有限责任公司洗煤分公司</w:t>
            </w:r>
          </w:p>
        </w:tc>
        <w:tc>
          <w:tcPr>
            <w:tcW w:w="4933"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基于多种重介质旋流器组合的极难选煤同步多产品分选技术研究与应用</w:t>
            </w:r>
          </w:p>
        </w:tc>
      </w:tr>
      <w:tr w:rsidR="00354199" w:rsidRPr="00354199" w:rsidTr="00464C98">
        <w:trPr>
          <w:trHeight w:val="645"/>
          <w:jc w:val="center"/>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lastRenderedPageBreak/>
              <w:t>74</w:t>
            </w:r>
          </w:p>
        </w:tc>
        <w:tc>
          <w:tcPr>
            <w:tcW w:w="4341" w:type="dxa"/>
            <w:tcBorders>
              <w:top w:val="single" w:sz="4" w:space="0" w:color="auto"/>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新汶矿业集团有限责任公司洗煤分公司</w:t>
            </w:r>
          </w:p>
        </w:tc>
        <w:tc>
          <w:tcPr>
            <w:tcW w:w="4933" w:type="dxa"/>
            <w:tcBorders>
              <w:top w:val="single" w:sz="4" w:space="0" w:color="auto"/>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基于实时动态全流程扁平化的跨区域选煤智慧分析决策平台研究与建设</w:t>
            </w:r>
          </w:p>
        </w:tc>
      </w:tr>
      <w:tr w:rsidR="00354199" w:rsidRPr="00354199" w:rsidTr="00354199">
        <w:trPr>
          <w:trHeight w:val="6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75</w:t>
            </w:r>
          </w:p>
        </w:tc>
        <w:tc>
          <w:tcPr>
            <w:tcW w:w="4341"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鄂托克前旗长城三号矿业有限公司</w:t>
            </w:r>
            <w:r w:rsidR="00285AB3" w:rsidRPr="00285AB3">
              <w:rPr>
                <w:rFonts w:asciiTheme="minorEastAsia" w:eastAsiaTheme="minorEastAsia" w:hAnsiTheme="minorEastAsia" w:cs="宋体" w:hint="eastAsia"/>
                <w:color w:val="000000"/>
                <w:spacing w:val="0"/>
                <w:kern w:val="0"/>
                <w:sz w:val="22"/>
                <w:szCs w:val="22"/>
              </w:rPr>
              <w:t>(新汶矿业集团有限责任公司)</w:t>
            </w:r>
          </w:p>
        </w:tc>
        <w:tc>
          <w:tcPr>
            <w:tcW w:w="4933"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单轨吊机车运输能力升级技术研究</w:t>
            </w:r>
          </w:p>
        </w:tc>
      </w:tr>
      <w:tr w:rsidR="00354199" w:rsidRPr="00354199" w:rsidTr="00354199">
        <w:trPr>
          <w:trHeight w:val="6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76</w:t>
            </w:r>
          </w:p>
        </w:tc>
        <w:tc>
          <w:tcPr>
            <w:tcW w:w="4341"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鄂托克前旗长城三号矿业有限公司</w:t>
            </w:r>
            <w:r w:rsidR="00285AB3" w:rsidRPr="00285AB3">
              <w:rPr>
                <w:rFonts w:asciiTheme="minorEastAsia" w:eastAsiaTheme="minorEastAsia" w:hAnsiTheme="minorEastAsia" w:cs="宋体" w:hint="eastAsia"/>
                <w:color w:val="000000"/>
                <w:spacing w:val="0"/>
                <w:kern w:val="0"/>
                <w:sz w:val="22"/>
                <w:szCs w:val="22"/>
              </w:rPr>
              <w:t>(新汶矿业集团有限责任公司)</w:t>
            </w:r>
          </w:p>
        </w:tc>
        <w:tc>
          <w:tcPr>
            <w:tcW w:w="4933"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风井一键反风关键环节防爆盖智能锁紧装置研究与应用</w:t>
            </w:r>
          </w:p>
        </w:tc>
      </w:tr>
      <w:tr w:rsidR="00354199" w:rsidRPr="00354199" w:rsidTr="00354199">
        <w:trPr>
          <w:trHeight w:val="6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77</w:t>
            </w:r>
          </w:p>
        </w:tc>
        <w:tc>
          <w:tcPr>
            <w:tcW w:w="4341"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新汶矿业集团有限责任公司生产服务分公司</w:t>
            </w:r>
          </w:p>
        </w:tc>
        <w:tc>
          <w:tcPr>
            <w:tcW w:w="4933"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综采液压支架精准再制造复强技术的研究与应用</w:t>
            </w:r>
          </w:p>
        </w:tc>
      </w:tr>
      <w:tr w:rsidR="00354199" w:rsidRPr="00354199" w:rsidTr="00354199">
        <w:trPr>
          <w:trHeight w:val="6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78</w:t>
            </w:r>
          </w:p>
        </w:tc>
        <w:tc>
          <w:tcPr>
            <w:tcW w:w="4341"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内蒙古恒坤化工有限公司(新汶矿业集团有限责任公司)</w:t>
            </w:r>
          </w:p>
        </w:tc>
        <w:tc>
          <w:tcPr>
            <w:tcW w:w="4933"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焦炭产品“多元化”技术的研究与应用</w:t>
            </w:r>
          </w:p>
        </w:tc>
      </w:tr>
      <w:tr w:rsidR="00354199" w:rsidRPr="00354199" w:rsidTr="00354199">
        <w:trPr>
          <w:trHeight w:val="6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79</w:t>
            </w:r>
          </w:p>
        </w:tc>
        <w:tc>
          <w:tcPr>
            <w:tcW w:w="4341"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内蒙古恒坤化工有限公司(新汶矿业集团有限责任公司)</w:t>
            </w:r>
          </w:p>
        </w:tc>
        <w:tc>
          <w:tcPr>
            <w:tcW w:w="4933"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硫酸铵产品自动包装机系统改造</w:t>
            </w:r>
          </w:p>
        </w:tc>
      </w:tr>
      <w:tr w:rsidR="00354199" w:rsidRPr="00354199" w:rsidTr="00354199">
        <w:trPr>
          <w:trHeight w:val="6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80</w:t>
            </w:r>
          </w:p>
        </w:tc>
        <w:tc>
          <w:tcPr>
            <w:tcW w:w="4341"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内蒙古恒坤化工有限公司(新汶矿业集团有限责任公司)</w:t>
            </w:r>
          </w:p>
        </w:tc>
        <w:tc>
          <w:tcPr>
            <w:tcW w:w="4933"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装煤车除尘升级改造</w:t>
            </w:r>
          </w:p>
        </w:tc>
      </w:tr>
      <w:tr w:rsidR="00354199" w:rsidRPr="00354199" w:rsidTr="00354199">
        <w:trPr>
          <w:trHeight w:val="6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81</w:t>
            </w:r>
          </w:p>
        </w:tc>
        <w:tc>
          <w:tcPr>
            <w:tcW w:w="4341"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内蒙古恒坤化工有限公司(新汶矿业集团有限责任公司)</w:t>
            </w:r>
          </w:p>
        </w:tc>
        <w:tc>
          <w:tcPr>
            <w:tcW w:w="4933"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大吸力氨水喷头在无烟装煤中的研究与应用</w:t>
            </w:r>
          </w:p>
        </w:tc>
      </w:tr>
      <w:tr w:rsidR="00354199" w:rsidRPr="00354199" w:rsidTr="00354199">
        <w:trPr>
          <w:trHeight w:val="6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82</w:t>
            </w:r>
          </w:p>
        </w:tc>
        <w:tc>
          <w:tcPr>
            <w:tcW w:w="4341"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内蒙古恒坤化工有限公司(新汶矿业集团有限责任公司)</w:t>
            </w:r>
          </w:p>
        </w:tc>
        <w:tc>
          <w:tcPr>
            <w:tcW w:w="4933"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LNG</w:t>
            </w:r>
            <w:proofErr w:type="gramStart"/>
            <w:r w:rsidRPr="00354199">
              <w:rPr>
                <w:rFonts w:asciiTheme="minorEastAsia" w:eastAsiaTheme="minorEastAsia" w:hAnsiTheme="minorEastAsia" w:cs="宋体" w:hint="eastAsia"/>
                <w:color w:val="000000"/>
                <w:spacing w:val="0"/>
                <w:kern w:val="0"/>
                <w:sz w:val="22"/>
                <w:szCs w:val="22"/>
              </w:rPr>
              <w:t>冷箱改造</w:t>
            </w:r>
            <w:proofErr w:type="gramEnd"/>
            <w:r w:rsidRPr="00354199">
              <w:rPr>
                <w:rFonts w:asciiTheme="minorEastAsia" w:eastAsiaTheme="minorEastAsia" w:hAnsiTheme="minorEastAsia" w:cs="宋体" w:hint="eastAsia"/>
                <w:color w:val="000000"/>
                <w:spacing w:val="0"/>
                <w:kern w:val="0"/>
                <w:sz w:val="22"/>
                <w:szCs w:val="22"/>
              </w:rPr>
              <w:t>，完善向内检测，实现超前预警确保安全</w:t>
            </w:r>
          </w:p>
        </w:tc>
      </w:tr>
      <w:tr w:rsidR="00354199" w:rsidRPr="00354199" w:rsidTr="00354199">
        <w:trPr>
          <w:trHeight w:val="6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83</w:t>
            </w:r>
          </w:p>
        </w:tc>
        <w:tc>
          <w:tcPr>
            <w:tcW w:w="4341"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内蒙古恒坤化工有限公司(新汶矿业集团有限责任公司)</w:t>
            </w:r>
          </w:p>
        </w:tc>
        <w:tc>
          <w:tcPr>
            <w:tcW w:w="4933"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proofErr w:type="gramStart"/>
            <w:r w:rsidRPr="00354199">
              <w:rPr>
                <w:rFonts w:asciiTheme="minorEastAsia" w:eastAsiaTheme="minorEastAsia" w:hAnsiTheme="minorEastAsia" w:cs="宋体" w:hint="eastAsia"/>
                <w:color w:val="000000"/>
                <w:spacing w:val="0"/>
                <w:kern w:val="0"/>
                <w:sz w:val="22"/>
                <w:szCs w:val="22"/>
              </w:rPr>
              <w:t>粗苯</w:t>
            </w:r>
            <w:proofErr w:type="gramEnd"/>
            <w:r w:rsidRPr="00354199">
              <w:rPr>
                <w:rFonts w:asciiTheme="minorEastAsia" w:eastAsiaTheme="minorEastAsia" w:hAnsiTheme="minorEastAsia" w:cs="宋体" w:hint="eastAsia"/>
                <w:color w:val="000000"/>
                <w:spacing w:val="0"/>
                <w:kern w:val="0"/>
                <w:sz w:val="22"/>
                <w:szCs w:val="22"/>
              </w:rPr>
              <w:t>提质增效研究与应用</w:t>
            </w:r>
          </w:p>
        </w:tc>
      </w:tr>
      <w:tr w:rsidR="00354199" w:rsidRPr="00354199" w:rsidTr="00354199">
        <w:trPr>
          <w:trHeight w:val="6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84</w:t>
            </w:r>
          </w:p>
        </w:tc>
        <w:tc>
          <w:tcPr>
            <w:tcW w:w="4341"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内蒙古恒坤化工有限公司(新汶矿业集团有限责任公司)</w:t>
            </w:r>
          </w:p>
        </w:tc>
        <w:tc>
          <w:tcPr>
            <w:tcW w:w="4933"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空分制氮装置升级改造</w:t>
            </w:r>
          </w:p>
        </w:tc>
      </w:tr>
      <w:tr w:rsidR="00354199" w:rsidRPr="00354199" w:rsidTr="00354199">
        <w:trPr>
          <w:trHeight w:val="6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85</w:t>
            </w:r>
          </w:p>
        </w:tc>
        <w:tc>
          <w:tcPr>
            <w:tcW w:w="4341"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京博农化科技有限公司</w:t>
            </w:r>
          </w:p>
        </w:tc>
        <w:tc>
          <w:tcPr>
            <w:tcW w:w="4933"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proofErr w:type="gramStart"/>
            <w:r w:rsidRPr="00354199">
              <w:rPr>
                <w:rFonts w:asciiTheme="minorEastAsia" w:eastAsiaTheme="minorEastAsia" w:hAnsiTheme="minorEastAsia" w:cs="宋体" w:hint="eastAsia"/>
                <w:color w:val="000000"/>
                <w:spacing w:val="0"/>
                <w:kern w:val="0"/>
                <w:sz w:val="22"/>
                <w:szCs w:val="22"/>
              </w:rPr>
              <w:t>醚菌酯关键</w:t>
            </w:r>
            <w:proofErr w:type="gramEnd"/>
            <w:r w:rsidRPr="00354199">
              <w:rPr>
                <w:rFonts w:asciiTheme="minorEastAsia" w:eastAsiaTheme="minorEastAsia" w:hAnsiTheme="minorEastAsia" w:cs="宋体" w:hint="eastAsia"/>
                <w:color w:val="000000"/>
                <w:spacing w:val="0"/>
                <w:kern w:val="0"/>
                <w:sz w:val="22"/>
                <w:szCs w:val="22"/>
              </w:rPr>
              <w:t>中间体品质提升</w:t>
            </w:r>
          </w:p>
        </w:tc>
      </w:tr>
      <w:tr w:rsidR="00354199" w:rsidRPr="00354199" w:rsidTr="00354199">
        <w:trPr>
          <w:trHeight w:val="6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86</w:t>
            </w:r>
          </w:p>
        </w:tc>
        <w:tc>
          <w:tcPr>
            <w:tcW w:w="4341"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京博农化科技有限公司</w:t>
            </w:r>
          </w:p>
        </w:tc>
        <w:tc>
          <w:tcPr>
            <w:tcW w:w="4933"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高光学</w:t>
            </w:r>
            <w:proofErr w:type="gramStart"/>
            <w:r w:rsidRPr="00354199">
              <w:rPr>
                <w:rFonts w:asciiTheme="minorEastAsia" w:eastAsiaTheme="minorEastAsia" w:hAnsiTheme="minorEastAsia" w:cs="宋体" w:hint="eastAsia"/>
                <w:color w:val="000000"/>
                <w:spacing w:val="0"/>
                <w:kern w:val="0"/>
                <w:sz w:val="22"/>
                <w:szCs w:val="22"/>
              </w:rPr>
              <w:t>茚虫威</w:t>
            </w:r>
            <w:proofErr w:type="gramEnd"/>
            <w:r w:rsidRPr="00354199">
              <w:rPr>
                <w:rFonts w:asciiTheme="minorEastAsia" w:eastAsiaTheme="minorEastAsia" w:hAnsiTheme="minorEastAsia" w:cs="宋体" w:hint="eastAsia"/>
                <w:color w:val="000000"/>
                <w:spacing w:val="0"/>
                <w:kern w:val="0"/>
                <w:sz w:val="22"/>
                <w:szCs w:val="22"/>
              </w:rPr>
              <w:t>制剂开发应用</w:t>
            </w:r>
          </w:p>
        </w:tc>
      </w:tr>
      <w:tr w:rsidR="00354199" w:rsidRPr="00354199" w:rsidTr="00354199">
        <w:trPr>
          <w:trHeight w:val="6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87</w:t>
            </w:r>
          </w:p>
        </w:tc>
        <w:tc>
          <w:tcPr>
            <w:tcW w:w="4341"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京博农化科技有限公司</w:t>
            </w:r>
          </w:p>
        </w:tc>
        <w:tc>
          <w:tcPr>
            <w:tcW w:w="4933"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稻</w:t>
            </w:r>
            <w:proofErr w:type="gramStart"/>
            <w:r w:rsidRPr="00354199">
              <w:rPr>
                <w:rFonts w:asciiTheme="minorEastAsia" w:eastAsiaTheme="minorEastAsia" w:hAnsiTheme="minorEastAsia" w:cs="宋体" w:hint="eastAsia"/>
                <w:color w:val="000000"/>
                <w:spacing w:val="0"/>
                <w:kern w:val="0"/>
                <w:sz w:val="22"/>
                <w:szCs w:val="22"/>
              </w:rPr>
              <w:t>瘟</w:t>
            </w:r>
            <w:proofErr w:type="gramEnd"/>
            <w:r w:rsidRPr="00354199">
              <w:rPr>
                <w:rFonts w:asciiTheme="minorEastAsia" w:eastAsiaTheme="minorEastAsia" w:hAnsiTheme="minorEastAsia" w:cs="宋体" w:hint="eastAsia"/>
                <w:color w:val="000000"/>
                <w:spacing w:val="0"/>
                <w:kern w:val="0"/>
                <w:sz w:val="22"/>
                <w:szCs w:val="22"/>
              </w:rPr>
              <w:t>酰胺项目氰化工段品质提升</w:t>
            </w:r>
          </w:p>
        </w:tc>
      </w:tr>
      <w:tr w:rsidR="00354199" w:rsidRPr="00354199" w:rsidTr="00354199">
        <w:trPr>
          <w:trHeight w:val="6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88</w:t>
            </w:r>
          </w:p>
        </w:tc>
        <w:tc>
          <w:tcPr>
            <w:tcW w:w="4341"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京博农化科技有限公司</w:t>
            </w:r>
          </w:p>
        </w:tc>
        <w:tc>
          <w:tcPr>
            <w:tcW w:w="4933"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spacing w:val="0"/>
                <w:kern w:val="0"/>
                <w:sz w:val="22"/>
                <w:szCs w:val="22"/>
              </w:rPr>
            </w:pPr>
            <w:r w:rsidRPr="00354199">
              <w:rPr>
                <w:rFonts w:asciiTheme="minorEastAsia" w:eastAsiaTheme="minorEastAsia" w:hAnsiTheme="minorEastAsia" w:cs="宋体" w:hint="eastAsia"/>
                <w:spacing w:val="0"/>
                <w:kern w:val="0"/>
                <w:sz w:val="22"/>
                <w:szCs w:val="22"/>
              </w:rPr>
              <w:t>精</w:t>
            </w:r>
            <w:proofErr w:type="gramStart"/>
            <w:r w:rsidRPr="00354199">
              <w:rPr>
                <w:rFonts w:asciiTheme="minorEastAsia" w:eastAsiaTheme="minorEastAsia" w:hAnsiTheme="minorEastAsia" w:cs="宋体" w:hint="eastAsia"/>
                <w:spacing w:val="0"/>
                <w:kern w:val="0"/>
                <w:sz w:val="22"/>
                <w:szCs w:val="22"/>
              </w:rPr>
              <w:t>喹</w:t>
            </w:r>
            <w:proofErr w:type="gramEnd"/>
            <w:r w:rsidRPr="00354199">
              <w:rPr>
                <w:rFonts w:asciiTheme="minorEastAsia" w:eastAsiaTheme="minorEastAsia" w:hAnsiTheme="minorEastAsia" w:cs="宋体" w:hint="eastAsia"/>
                <w:spacing w:val="0"/>
                <w:kern w:val="0"/>
                <w:sz w:val="22"/>
                <w:szCs w:val="22"/>
              </w:rPr>
              <w:t>禾灵品质提升</w:t>
            </w:r>
          </w:p>
        </w:tc>
      </w:tr>
      <w:tr w:rsidR="00354199" w:rsidRPr="00354199" w:rsidTr="00354199">
        <w:trPr>
          <w:trHeight w:val="6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89</w:t>
            </w:r>
          </w:p>
        </w:tc>
        <w:tc>
          <w:tcPr>
            <w:tcW w:w="4341"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京博农化科技有限公司</w:t>
            </w:r>
          </w:p>
        </w:tc>
        <w:tc>
          <w:tcPr>
            <w:tcW w:w="4933"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spacing w:val="0"/>
                <w:kern w:val="0"/>
                <w:sz w:val="22"/>
                <w:szCs w:val="22"/>
              </w:rPr>
            </w:pPr>
            <w:r w:rsidRPr="00354199">
              <w:rPr>
                <w:rFonts w:asciiTheme="minorEastAsia" w:eastAsiaTheme="minorEastAsia" w:hAnsiTheme="minorEastAsia" w:cs="宋体" w:hint="eastAsia"/>
                <w:spacing w:val="0"/>
                <w:kern w:val="0"/>
                <w:sz w:val="22"/>
                <w:szCs w:val="22"/>
              </w:rPr>
              <w:t>烟</w:t>
            </w:r>
            <w:proofErr w:type="gramStart"/>
            <w:r w:rsidRPr="00354199">
              <w:rPr>
                <w:rFonts w:asciiTheme="minorEastAsia" w:eastAsiaTheme="minorEastAsia" w:hAnsiTheme="minorEastAsia" w:cs="宋体" w:hint="eastAsia"/>
                <w:spacing w:val="0"/>
                <w:kern w:val="0"/>
                <w:sz w:val="22"/>
                <w:szCs w:val="22"/>
              </w:rPr>
              <w:t>嘧磺</w:t>
            </w:r>
            <w:proofErr w:type="gramEnd"/>
            <w:r w:rsidRPr="00354199">
              <w:rPr>
                <w:rFonts w:asciiTheme="minorEastAsia" w:eastAsiaTheme="minorEastAsia" w:hAnsiTheme="minorEastAsia" w:cs="宋体" w:hint="eastAsia"/>
                <w:spacing w:val="0"/>
                <w:kern w:val="0"/>
                <w:sz w:val="22"/>
                <w:szCs w:val="22"/>
              </w:rPr>
              <w:t>隆绿色工艺优化</w:t>
            </w:r>
          </w:p>
        </w:tc>
      </w:tr>
      <w:tr w:rsidR="00354199" w:rsidRPr="00354199" w:rsidTr="00354199">
        <w:trPr>
          <w:trHeight w:val="6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90</w:t>
            </w:r>
          </w:p>
        </w:tc>
        <w:tc>
          <w:tcPr>
            <w:tcW w:w="4341"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spacing w:val="0"/>
                <w:kern w:val="0"/>
                <w:sz w:val="22"/>
                <w:szCs w:val="22"/>
              </w:rPr>
            </w:pPr>
            <w:r w:rsidRPr="00354199">
              <w:rPr>
                <w:rFonts w:asciiTheme="minorEastAsia" w:eastAsiaTheme="minorEastAsia" w:hAnsiTheme="minorEastAsia" w:cs="宋体" w:hint="eastAsia"/>
                <w:spacing w:val="0"/>
                <w:kern w:val="0"/>
                <w:sz w:val="22"/>
                <w:szCs w:val="22"/>
              </w:rPr>
              <w:t>山东京博中聚新材料有限公司</w:t>
            </w:r>
          </w:p>
        </w:tc>
        <w:tc>
          <w:tcPr>
            <w:tcW w:w="4933"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spacing w:val="0"/>
                <w:kern w:val="0"/>
                <w:sz w:val="22"/>
                <w:szCs w:val="22"/>
              </w:rPr>
            </w:pPr>
            <w:r w:rsidRPr="00354199">
              <w:rPr>
                <w:rFonts w:asciiTheme="minorEastAsia" w:eastAsiaTheme="minorEastAsia" w:hAnsiTheme="minorEastAsia" w:cs="宋体" w:hint="eastAsia"/>
                <w:spacing w:val="0"/>
                <w:kern w:val="0"/>
                <w:sz w:val="22"/>
                <w:szCs w:val="22"/>
              </w:rPr>
              <w:t>循环水系统节能优化</w:t>
            </w:r>
          </w:p>
        </w:tc>
      </w:tr>
      <w:tr w:rsidR="00354199" w:rsidRPr="00354199" w:rsidTr="00354199">
        <w:trPr>
          <w:trHeight w:val="6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91</w:t>
            </w:r>
          </w:p>
        </w:tc>
        <w:tc>
          <w:tcPr>
            <w:tcW w:w="4341"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spacing w:val="0"/>
                <w:kern w:val="0"/>
                <w:sz w:val="22"/>
                <w:szCs w:val="22"/>
              </w:rPr>
            </w:pPr>
            <w:r w:rsidRPr="00354199">
              <w:rPr>
                <w:rFonts w:asciiTheme="minorEastAsia" w:eastAsiaTheme="minorEastAsia" w:hAnsiTheme="minorEastAsia" w:cs="宋体" w:hint="eastAsia"/>
                <w:spacing w:val="0"/>
                <w:kern w:val="0"/>
                <w:sz w:val="22"/>
                <w:szCs w:val="22"/>
              </w:rPr>
              <w:t>山东京博中聚新材料有限公司</w:t>
            </w:r>
          </w:p>
        </w:tc>
        <w:tc>
          <w:tcPr>
            <w:tcW w:w="4933"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spacing w:val="0"/>
                <w:kern w:val="0"/>
                <w:sz w:val="22"/>
                <w:szCs w:val="22"/>
              </w:rPr>
            </w:pPr>
            <w:r w:rsidRPr="00354199">
              <w:rPr>
                <w:rFonts w:asciiTheme="minorEastAsia" w:eastAsiaTheme="minorEastAsia" w:hAnsiTheme="minorEastAsia" w:cs="宋体" w:hint="eastAsia"/>
                <w:spacing w:val="0"/>
                <w:kern w:val="0"/>
                <w:sz w:val="22"/>
                <w:szCs w:val="22"/>
              </w:rPr>
              <w:t>溴化丁基橡胶产品质量提升</w:t>
            </w:r>
          </w:p>
        </w:tc>
      </w:tr>
      <w:tr w:rsidR="00354199" w:rsidRPr="00354199" w:rsidTr="00354199">
        <w:trPr>
          <w:trHeight w:val="6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92</w:t>
            </w:r>
          </w:p>
        </w:tc>
        <w:tc>
          <w:tcPr>
            <w:tcW w:w="4341"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spacing w:val="0"/>
                <w:kern w:val="0"/>
                <w:sz w:val="22"/>
                <w:szCs w:val="22"/>
              </w:rPr>
            </w:pPr>
            <w:r w:rsidRPr="00354199">
              <w:rPr>
                <w:rFonts w:asciiTheme="minorEastAsia" w:eastAsiaTheme="minorEastAsia" w:hAnsiTheme="minorEastAsia" w:cs="宋体" w:hint="eastAsia"/>
                <w:spacing w:val="0"/>
                <w:kern w:val="0"/>
                <w:sz w:val="22"/>
                <w:szCs w:val="22"/>
              </w:rPr>
              <w:t>山东京博中聚新材料有限公司</w:t>
            </w:r>
          </w:p>
        </w:tc>
        <w:tc>
          <w:tcPr>
            <w:tcW w:w="4933"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spacing w:val="0"/>
                <w:kern w:val="0"/>
                <w:sz w:val="22"/>
                <w:szCs w:val="22"/>
              </w:rPr>
            </w:pPr>
            <w:r w:rsidRPr="00354199">
              <w:rPr>
                <w:rFonts w:asciiTheme="minorEastAsia" w:eastAsiaTheme="minorEastAsia" w:hAnsiTheme="minorEastAsia" w:cs="宋体" w:hint="eastAsia"/>
                <w:spacing w:val="0"/>
                <w:kern w:val="0"/>
                <w:sz w:val="22"/>
                <w:szCs w:val="22"/>
              </w:rPr>
              <w:t>溴化丁基橡胶节能环保型汽提工艺开发</w:t>
            </w:r>
          </w:p>
        </w:tc>
      </w:tr>
      <w:tr w:rsidR="00354199" w:rsidRPr="00354199" w:rsidTr="00464C98">
        <w:trPr>
          <w:trHeight w:val="645"/>
          <w:jc w:val="center"/>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lastRenderedPageBreak/>
              <w:t>93</w:t>
            </w:r>
          </w:p>
        </w:tc>
        <w:tc>
          <w:tcPr>
            <w:tcW w:w="4341" w:type="dxa"/>
            <w:tcBorders>
              <w:top w:val="single" w:sz="4" w:space="0" w:color="auto"/>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spacing w:val="0"/>
                <w:kern w:val="0"/>
                <w:sz w:val="22"/>
                <w:szCs w:val="22"/>
              </w:rPr>
            </w:pPr>
            <w:r w:rsidRPr="00354199">
              <w:rPr>
                <w:rFonts w:asciiTheme="minorEastAsia" w:eastAsiaTheme="minorEastAsia" w:hAnsiTheme="minorEastAsia" w:cs="宋体" w:hint="eastAsia"/>
                <w:spacing w:val="0"/>
                <w:kern w:val="0"/>
                <w:sz w:val="22"/>
                <w:szCs w:val="22"/>
              </w:rPr>
              <w:t>山东京博中聚新材料有限公司</w:t>
            </w:r>
          </w:p>
        </w:tc>
        <w:tc>
          <w:tcPr>
            <w:tcW w:w="4933" w:type="dxa"/>
            <w:tcBorders>
              <w:top w:val="single" w:sz="4" w:space="0" w:color="auto"/>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spacing w:val="0"/>
                <w:kern w:val="0"/>
                <w:sz w:val="22"/>
                <w:szCs w:val="22"/>
              </w:rPr>
            </w:pPr>
            <w:r w:rsidRPr="00354199">
              <w:rPr>
                <w:rFonts w:asciiTheme="minorEastAsia" w:eastAsiaTheme="minorEastAsia" w:hAnsiTheme="minorEastAsia" w:cs="宋体" w:hint="eastAsia"/>
                <w:spacing w:val="0"/>
                <w:kern w:val="0"/>
                <w:sz w:val="22"/>
                <w:szCs w:val="22"/>
              </w:rPr>
              <w:t>红外光谱法快速检测丁基橡胶中</w:t>
            </w:r>
            <w:proofErr w:type="gramStart"/>
            <w:r w:rsidRPr="00354199">
              <w:rPr>
                <w:rFonts w:asciiTheme="minorEastAsia" w:eastAsiaTheme="minorEastAsia" w:hAnsiTheme="minorEastAsia" w:cs="宋体" w:hint="eastAsia"/>
                <w:spacing w:val="0"/>
                <w:kern w:val="0"/>
                <w:sz w:val="22"/>
                <w:szCs w:val="22"/>
              </w:rPr>
              <w:t>不</w:t>
            </w:r>
            <w:proofErr w:type="gramEnd"/>
            <w:r w:rsidRPr="00354199">
              <w:rPr>
                <w:rFonts w:asciiTheme="minorEastAsia" w:eastAsiaTheme="minorEastAsia" w:hAnsiTheme="minorEastAsia" w:cs="宋体" w:hint="eastAsia"/>
                <w:spacing w:val="0"/>
                <w:kern w:val="0"/>
                <w:sz w:val="22"/>
                <w:szCs w:val="22"/>
              </w:rPr>
              <w:t>饱和度含量</w:t>
            </w:r>
          </w:p>
        </w:tc>
      </w:tr>
      <w:tr w:rsidR="00354199" w:rsidRPr="00354199" w:rsidTr="00354199">
        <w:trPr>
          <w:trHeight w:val="6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94</w:t>
            </w:r>
          </w:p>
        </w:tc>
        <w:tc>
          <w:tcPr>
            <w:tcW w:w="4341"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spacing w:val="0"/>
                <w:kern w:val="0"/>
                <w:sz w:val="22"/>
                <w:szCs w:val="22"/>
              </w:rPr>
            </w:pPr>
            <w:r w:rsidRPr="00354199">
              <w:rPr>
                <w:rFonts w:asciiTheme="minorEastAsia" w:eastAsiaTheme="minorEastAsia" w:hAnsiTheme="minorEastAsia" w:cs="宋体" w:hint="eastAsia"/>
                <w:spacing w:val="0"/>
                <w:kern w:val="0"/>
                <w:sz w:val="22"/>
                <w:szCs w:val="22"/>
              </w:rPr>
              <w:t>山东京博中聚新材料有限公司</w:t>
            </w:r>
          </w:p>
        </w:tc>
        <w:tc>
          <w:tcPr>
            <w:tcW w:w="4933"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spacing w:val="0"/>
                <w:kern w:val="0"/>
                <w:sz w:val="22"/>
                <w:szCs w:val="22"/>
              </w:rPr>
            </w:pPr>
            <w:r w:rsidRPr="00354199">
              <w:rPr>
                <w:rFonts w:asciiTheme="minorEastAsia" w:eastAsiaTheme="minorEastAsia" w:hAnsiTheme="minorEastAsia" w:cs="宋体" w:hint="eastAsia"/>
                <w:spacing w:val="0"/>
                <w:kern w:val="0"/>
                <w:sz w:val="22"/>
                <w:szCs w:val="22"/>
              </w:rPr>
              <w:t>稳定溴化反应釜温度控制工艺</w:t>
            </w:r>
          </w:p>
        </w:tc>
      </w:tr>
      <w:tr w:rsidR="00354199" w:rsidRPr="00354199" w:rsidTr="00354199">
        <w:trPr>
          <w:trHeight w:val="6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95</w:t>
            </w:r>
          </w:p>
        </w:tc>
        <w:tc>
          <w:tcPr>
            <w:tcW w:w="4341"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spacing w:val="0"/>
                <w:kern w:val="0"/>
                <w:sz w:val="22"/>
                <w:szCs w:val="22"/>
              </w:rPr>
            </w:pPr>
            <w:r w:rsidRPr="00354199">
              <w:rPr>
                <w:rFonts w:asciiTheme="minorEastAsia" w:eastAsiaTheme="minorEastAsia" w:hAnsiTheme="minorEastAsia" w:cs="宋体" w:hint="eastAsia"/>
                <w:spacing w:val="0"/>
                <w:kern w:val="0"/>
                <w:sz w:val="22"/>
                <w:szCs w:val="22"/>
              </w:rPr>
              <w:t>山东京博中聚新材料有限公司</w:t>
            </w:r>
          </w:p>
        </w:tc>
        <w:tc>
          <w:tcPr>
            <w:tcW w:w="4933"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spacing w:val="0"/>
                <w:kern w:val="0"/>
                <w:sz w:val="22"/>
                <w:szCs w:val="22"/>
              </w:rPr>
            </w:pPr>
            <w:r w:rsidRPr="00354199">
              <w:rPr>
                <w:rFonts w:asciiTheme="minorEastAsia" w:eastAsiaTheme="minorEastAsia" w:hAnsiTheme="minorEastAsia" w:cs="宋体" w:hint="eastAsia"/>
                <w:spacing w:val="0"/>
                <w:kern w:val="0"/>
                <w:sz w:val="22"/>
                <w:szCs w:val="22"/>
              </w:rPr>
              <w:t>丁基橡胶外观与包装自动拣选</w:t>
            </w:r>
          </w:p>
        </w:tc>
      </w:tr>
      <w:tr w:rsidR="00354199" w:rsidRPr="00354199" w:rsidTr="00354199">
        <w:trPr>
          <w:trHeight w:val="6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96</w:t>
            </w:r>
          </w:p>
        </w:tc>
        <w:tc>
          <w:tcPr>
            <w:tcW w:w="4341"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spacing w:val="0"/>
                <w:kern w:val="0"/>
                <w:sz w:val="22"/>
                <w:szCs w:val="22"/>
              </w:rPr>
            </w:pPr>
            <w:r w:rsidRPr="00354199">
              <w:rPr>
                <w:rFonts w:asciiTheme="minorEastAsia" w:eastAsiaTheme="minorEastAsia" w:hAnsiTheme="minorEastAsia" w:cs="宋体" w:hint="eastAsia"/>
                <w:spacing w:val="0"/>
                <w:kern w:val="0"/>
                <w:sz w:val="22"/>
                <w:szCs w:val="22"/>
              </w:rPr>
              <w:t>博兴三一食品科技有限公司</w:t>
            </w:r>
          </w:p>
        </w:tc>
        <w:tc>
          <w:tcPr>
            <w:tcW w:w="4933"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spacing w:val="0"/>
                <w:kern w:val="0"/>
                <w:sz w:val="22"/>
                <w:szCs w:val="22"/>
              </w:rPr>
            </w:pPr>
            <w:r w:rsidRPr="00354199">
              <w:rPr>
                <w:rFonts w:asciiTheme="minorEastAsia" w:eastAsiaTheme="minorEastAsia" w:hAnsiTheme="minorEastAsia" w:cs="宋体" w:hint="eastAsia"/>
                <w:spacing w:val="0"/>
                <w:kern w:val="0"/>
                <w:sz w:val="22"/>
                <w:szCs w:val="22"/>
              </w:rPr>
              <w:t>大宗淡水鱼提质增效关键技术开发</w:t>
            </w:r>
          </w:p>
        </w:tc>
      </w:tr>
      <w:tr w:rsidR="00354199" w:rsidRPr="00354199" w:rsidTr="00354199">
        <w:trPr>
          <w:trHeight w:val="6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97</w:t>
            </w:r>
          </w:p>
        </w:tc>
        <w:tc>
          <w:tcPr>
            <w:tcW w:w="4341"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spacing w:val="0"/>
                <w:kern w:val="0"/>
                <w:sz w:val="22"/>
                <w:szCs w:val="22"/>
              </w:rPr>
            </w:pPr>
            <w:r w:rsidRPr="00354199">
              <w:rPr>
                <w:rFonts w:asciiTheme="minorEastAsia" w:eastAsiaTheme="minorEastAsia" w:hAnsiTheme="minorEastAsia" w:cs="宋体" w:hint="eastAsia"/>
                <w:spacing w:val="0"/>
                <w:kern w:val="0"/>
                <w:sz w:val="22"/>
                <w:szCs w:val="22"/>
              </w:rPr>
              <w:t>博兴天竹菌剂生物科技有限公司</w:t>
            </w:r>
          </w:p>
        </w:tc>
        <w:tc>
          <w:tcPr>
            <w:tcW w:w="4933"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spacing w:val="0"/>
                <w:kern w:val="0"/>
                <w:sz w:val="22"/>
                <w:szCs w:val="22"/>
              </w:rPr>
            </w:pPr>
            <w:r w:rsidRPr="00354199">
              <w:rPr>
                <w:rFonts w:asciiTheme="minorEastAsia" w:eastAsiaTheme="minorEastAsia" w:hAnsiTheme="minorEastAsia" w:cs="宋体" w:hint="eastAsia"/>
                <w:spacing w:val="0"/>
                <w:kern w:val="0"/>
                <w:sz w:val="22"/>
                <w:szCs w:val="22"/>
              </w:rPr>
              <w:t>新型秸秆微生物肥料发酵关键技术开发与应用</w:t>
            </w:r>
          </w:p>
        </w:tc>
      </w:tr>
      <w:tr w:rsidR="00354199" w:rsidRPr="00354199" w:rsidTr="00354199">
        <w:trPr>
          <w:trHeight w:val="6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98</w:t>
            </w:r>
          </w:p>
        </w:tc>
        <w:tc>
          <w:tcPr>
            <w:tcW w:w="4341"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spacing w:val="0"/>
                <w:kern w:val="0"/>
                <w:sz w:val="22"/>
                <w:szCs w:val="22"/>
              </w:rPr>
            </w:pPr>
            <w:r w:rsidRPr="00354199">
              <w:rPr>
                <w:rFonts w:asciiTheme="minorEastAsia" w:eastAsiaTheme="minorEastAsia" w:hAnsiTheme="minorEastAsia" w:cs="宋体" w:hint="eastAsia"/>
                <w:spacing w:val="0"/>
                <w:kern w:val="0"/>
                <w:sz w:val="22"/>
                <w:szCs w:val="22"/>
              </w:rPr>
              <w:t>博兴天竹菌剂生物科技有限公司</w:t>
            </w:r>
          </w:p>
        </w:tc>
        <w:tc>
          <w:tcPr>
            <w:tcW w:w="4933"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spacing w:val="0"/>
                <w:kern w:val="0"/>
                <w:sz w:val="22"/>
                <w:szCs w:val="22"/>
              </w:rPr>
            </w:pPr>
            <w:r w:rsidRPr="00354199">
              <w:rPr>
                <w:rFonts w:asciiTheme="minorEastAsia" w:eastAsiaTheme="minorEastAsia" w:hAnsiTheme="minorEastAsia" w:cs="宋体" w:hint="eastAsia"/>
                <w:spacing w:val="0"/>
                <w:kern w:val="0"/>
                <w:sz w:val="22"/>
                <w:szCs w:val="22"/>
              </w:rPr>
              <w:t>光合细菌生产工艺改进</w:t>
            </w:r>
          </w:p>
        </w:tc>
      </w:tr>
      <w:tr w:rsidR="00354199" w:rsidRPr="00354199" w:rsidTr="00354199">
        <w:trPr>
          <w:trHeight w:val="6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99</w:t>
            </w:r>
          </w:p>
        </w:tc>
        <w:tc>
          <w:tcPr>
            <w:tcW w:w="4341"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spacing w:val="0"/>
                <w:kern w:val="0"/>
                <w:sz w:val="22"/>
                <w:szCs w:val="22"/>
              </w:rPr>
            </w:pPr>
            <w:r w:rsidRPr="00354199">
              <w:rPr>
                <w:rFonts w:asciiTheme="minorEastAsia" w:eastAsiaTheme="minorEastAsia" w:hAnsiTheme="minorEastAsia" w:cs="宋体" w:hint="eastAsia"/>
                <w:spacing w:val="0"/>
                <w:kern w:val="0"/>
                <w:sz w:val="22"/>
                <w:szCs w:val="22"/>
              </w:rPr>
              <w:t>博兴天竹菌剂生物科技有限公司</w:t>
            </w:r>
          </w:p>
        </w:tc>
        <w:tc>
          <w:tcPr>
            <w:tcW w:w="4933"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spacing w:val="0"/>
                <w:kern w:val="0"/>
                <w:sz w:val="22"/>
                <w:szCs w:val="22"/>
              </w:rPr>
            </w:pPr>
            <w:r w:rsidRPr="00354199">
              <w:rPr>
                <w:rFonts w:asciiTheme="minorEastAsia" w:eastAsiaTheme="minorEastAsia" w:hAnsiTheme="minorEastAsia" w:cs="宋体" w:hint="eastAsia"/>
                <w:spacing w:val="0"/>
                <w:kern w:val="0"/>
                <w:sz w:val="22"/>
                <w:szCs w:val="22"/>
              </w:rPr>
              <w:t>一种滚筒</w:t>
            </w:r>
            <w:proofErr w:type="gramStart"/>
            <w:r w:rsidRPr="00354199">
              <w:rPr>
                <w:rFonts w:asciiTheme="minorEastAsia" w:eastAsiaTheme="minorEastAsia" w:hAnsiTheme="minorEastAsia" w:cs="宋体" w:hint="eastAsia"/>
                <w:spacing w:val="0"/>
                <w:kern w:val="0"/>
                <w:sz w:val="22"/>
                <w:szCs w:val="22"/>
              </w:rPr>
              <w:t>筛</w:t>
            </w:r>
            <w:proofErr w:type="gramEnd"/>
            <w:r w:rsidRPr="00354199">
              <w:rPr>
                <w:rFonts w:asciiTheme="minorEastAsia" w:eastAsiaTheme="minorEastAsia" w:hAnsiTheme="minorEastAsia" w:cs="宋体" w:hint="eastAsia"/>
                <w:spacing w:val="0"/>
                <w:kern w:val="0"/>
                <w:sz w:val="22"/>
                <w:szCs w:val="22"/>
              </w:rPr>
              <w:t>筛分效果改进措施</w:t>
            </w:r>
          </w:p>
        </w:tc>
      </w:tr>
      <w:tr w:rsidR="00354199" w:rsidRPr="00354199" w:rsidTr="00354199">
        <w:trPr>
          <w:trHeight w:val="6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100</w:t>
            </w:r>
          </w:p>
        </w:tc>
        <w:tc>
          <w:tcPr>
            <w:tcW w:w="4341"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spacing w:val="0"/>
                <w:kern w:val="0"/>
                <w:sz w:val="22"/>
                <w:szCs w:val="22"/>
              </w:rPr>
            </w:pPr>
            <w:r w:rsidRPr="00354199">
              <w:rPr>
                <w:rFonts w:asciiTheme="minorEastAsia" w:eastAsiaTheme="minorEastAsia" w:hAnsiTheme="minorEastAsia" w:cs="宋体" w:hint="eastAsia"/>
                <w:spacing w:val="0"/>
                <w:kern w:val="0"/>
                <w:sz w:val="22"/>
                <w:szCs w:val="22"/>
              </w:rPr>
              <w:t>山东京博石油化工有限公司</w:t>
            </w:r>
          </w:p>
        </w:tc>
        <w:tc>
          <w:tcPr>
            <w:tcW w:w="4933"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spacing w:val="0"/>
                <w:kern w:val="0"/>
                <w:sz w:val="22"/>
                <w:szCs w:val="22"/>
              </w:rPr>
            </w:pPr>
            <w:r w:rsidRPr="00354199">
              <w:rPr>
                <w:rFonts w:asciiTheme="minorEastAsia" w:eastAsiaTheme="minorEastAsia" w:hAnsiTheme="minorEastAsia" w:cs="宋体" w:hint="eastAsia"/>
                <w:spacing w:val="0"/>
                <w:kern w:val="0"/>
                <w:sz w:val="22"/>
                <w:szCs w:val="22"/>
              </w:rPr>
              <w:t>中间馏分</w:t>
            </w:r>
            <w:proofErr w:type="gramStart"/>
            <w:r w:rsidRPr="00354199">
              <w:rPr>
                <w:rFonts w:asciiTheme="minorEastAsia" w:eastAsiaTheme="minorEastAsia" w:hAnsiTheme="minorEastAsia" w:cs="宋体" w:hint="eastAsia"/>
                <w:spacing w:val="0"/>
                <w:kern w:val="0"/>
                <w:sz w:val="22"/>
                <w:szCs w:val="22"/>
              </w:rPr>
              <w:t>霆</w:t>
            </w:r>
            <w:proofErr w:type="gramEnd"/>
            <w:r w:rsidRPr="00354199">
              <w:rPr>
                <w:rFonts w:asciiTheme="minorEastAsia" w:eastAsiaTheme="minorEastAsia" w:hAnsiTheme="minorEastAsia" w:cs="宋体" w:hint="eastAsia"/>
                <w:spacing w:val="0"/>
                <w:kern w:val="0"/>
                <w:sz w:val="22"/>
                <w:szCs w:val="22"/>
              </w:rPr>
              <w:t>类组成测定用固相萃取柱研制</w:t>
            </w:r>
          </w:p>
        </w:tc>
      </w:tr>
      <w:tr w:rsidR="00354199" w:rsidRPr="00354199" w:rsidTr="00354199">
        <w:trPr>
          <w:trHeight w:val="6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101</w:t>
            </w:r>
          </w:p>
        </w:tc>
        <w:tc>
          <w:tcPr>
            <w:tcW w:w="4341"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spacing w:val="0"/>
                <w:kern w:val="0"/>
                <w:sz w:val="22"/>
                <w:szCs w:val="22"/>
              </w:rPr>
            </w:pPr>
            <w:r w:rsidRPr="00354199">
              <w:rPr>
                <w:rFonts w:asciiTheme="minorEastAsia" w:eastAsiaTheme="minorEastAsia" w:hAnsiTheme="minorEastAsia" w:cs="宋体" w:hint="eastAsia"/>
                <w:spacing w:val="0"/>
                <w:kern w:val="0"/>
                <w:sz w:val="22"/>
                <w:szCs w:val="22"/>
              </w:rPr>
              <w:t>山东京博石油化工有限公司</w:t>
            </w:r>
          </w:p>
        </w:tc>
        <w:tc>
          <w:tcPr>
            <w:tcW w:w="4933"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spacing w:val="0"/>
                <w:kern w:val="0"/>
                <w:sz w:val="22"/>
                <w:szCs w:val="22"/>
              </w:rPr>
            </w:pPr>
            <w:r w:rsidRPr="00354199">
              <w:rPr>
                <w:rFonts w:asciiTheme="minorEastAsia" w:eastAsiaTheme="minorEastAsia" w:hAnsiTheme="minorEastAsia" w:cs="宋体" w:hint="eastAsia"/>
                <w:spacing w:val="0"/>
                <w:kern w:val="0"/>
                <w:sz w:val="22"/>
                <w:szCs w:val="22"/>
              </w:rPr>
              <w:t>高等级道路沥青产品TFOT质量改进提升</w:t>
            </w:r>
          </w:p>
        </w:tc>
      </w:tr>
      <w:tr w:rsidR="00354199" w:rsidRPr="00354199" w:rsidTr="00354199">
        <w:trPr>
          <w:trHeight w:val="6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102</w:t>
            </w:r>
          </w:p>
        </w:tc>
        <w:tc>
          <w:tcPr>
            <w:tcW w:w="4341"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spacing w:val="0"/>
                <w:kern w:val="0"/>
                <w:sz w:val="22"/>
                <w:szCs w:val="22"/>
              </w:rPr>
            </w:pPr>
            <w:r w:rsidRPr="00354199">
              <w:rPr>
                <w:rFonts w:asciiTheme="minorEastAsia" w:eastAsiaTheme="minorEastAsia" w:hAnsiTheme="minorEastAsia" w:cs="宋体" w:hint="eastAsia"/>
                <w:spacing w:val="0"/>
                <w:kern w:val="0"/>
                <w:sz w:val="22"/>
                <w:szCs w:val="22"/>
              </w:rPr>
              <w:t>山东京博石油化工有限公司</w:t>
            </w:r>
          </w:p>
        </w:tc>
        <w:tc>
          <w:tcPr>
            <w:tcW w:w="4933"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spacing w:val="0"/>
                <w:kern w:val="0"/>
                <w:sz w:val="22"/>
                <w:szCs w:val="22"/>
              </w:rPr>
            </w:pPr>
            <w:r w:rsidRPr="00354199">
              <w:rPr>
                <w:rFonts w:asciiTheme="minorEastAsia" w:eastAsiaTheme="minorEastAsia" w:hAnsiTheme="minorEastAsia" w:cs="宋体" w:hint="eastAsia"/>
                <w:spacing w:val="0"/>
                <w:kern w:val="0"/>
                <w:sz w:val="22"/>
                <w:szCs w:val="22"/>
              </w:rPr>
              <w:t>一种炼厂干气制备乙苯的方法</w:t>
            </w:r>
          </w:p>
        </w:tc>
      </w:tr>
      <w:tr w:rsidR="00354199" w:rsidRPr="00354199" w:rsidTr="00354199">
        <w:trPr>
          <w:trHeight w:val="6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103</w:t>
            </w:r>
          </w:p>
        </w:tc>
        <w:tc>
          <w:tcPr>
            <w:tcW w:w="4341"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spacing w:val="0"/>
                <w:kern w:val="0"/>
                <w:sz w:val="22"/>
                <w:szCs w:val="22"/>
              </w:rPr>
            </w:pPr>
            <w:r w:rsidRPr="00354199">
              <w:rPr>
                <w:rFonts w:asciiTheme="minorEastAsia" w:eastAsiaTheme="minorEastAsia" w:hAnsiTheme="minorEastAsia" w:cs="宋体" w:hint="eastAsia"/>
                <w:spacing w:val="0"/>
                <w:kern w:val="0"/>
                <w:sz w:val="22"/>
                <w:szCs w:val="22"/>
              </w:rPr>
              <w:t>山东益丰生化环保股份有限公司</w:t>
            </w:r>
          </w:p>
        </w:tc>
        <w:tc>
          <w:tcPr>
            <w:tcW w:w="4933"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spacing w:val="0"/>
                <w:kern w:val="0"/>
                <w:sz w:val="22"/>
                <w:szCs w:val="22"/>
              </w:rPr>
            </w:pPr>
            <w:proofErr w:type="gramStart"/>
            <w:r w:rsidRPr="00354199">
              <w:rPr>
                <w:rFonts w:asciiTheme="minorEastAsia" w:eastAsiaTheme="minorEastAsia" w:hAnsiTheme="minorEastAsia" w:cs="宋体" w:hint="eastAsia"/>
                <w:spacing w:val="0"/>
                <w:kern w:val="0"/>
                <w:sz w:val="22"/>
                <w:szCs w:val="22"/>
              </w:rPr>
              <w:t>高折</w:t>
            </w:r>
            <w:proofErr w:type="gramEnd"/>
            <w:r w:rsidRPr="00354199">
              <w:rPr>
                <w:rFonts w:asciiTheme="minorEastAsia" w:eastAsiaTheme="minorEastAsia" w:hAnsiTheme="minorEastAsia" w:cs="宋体" w:hint="eastAsia"/>
                <w:spacing w:val="0"/>
                <w:kern w:val="0"/>
                <w:sz w:val="22"/>
                <w:szCs w:val="22"/>
              </w:rPr>
              <w:t>UV光油技术研发</w:t>
            </w:r>
          </w:p>
        </w:tc>
      </w:tr>
      <w:tr w:rsidR="00354199" w:rsidRPr="00354199" w:rsidTr="00354199">
        <w:trPr>
          <w:trHeight w:val="6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104</w:t>
            </w:r>
          </w:p>
        </w:tc>
        <w:tc>
          <w:tcPr>
            <w:tcW w:w="4341"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spacing w:val="0"/>
                <w:kern w:val="0"/>
                <w:sz w:val="22"/>
                <w:szCs w:val="22"/>
              </w:rPr>
            </w:pPr>
            <w:r w:rsidRPr="00354199">
              <w:rPr>
                <w:rFonts w:asciiTheme="minorEastAsia" w:eastAsiaTheme="minorEastAsia" w:hAnsiTheme="minorEastAsia" w:cs="宋体" w:hint="eastAsia"/>
                <w:spacing w:val="0"/>
                <w:kern w:val="0"/>
                <w:sz w:val="22"/>
                <w:szCs w:val="22"/>
              </w:rPr>
              <w:t>山东益丰生化环保股份有限公司</w:t>
            </w:r>
          </w:p>
        </w:tc>
        <w:tc>
          <w:tcPr>
            <w:tcW w:w="4933"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spacing w:val="0"/>
                <w:kern w:val="0"/>
                <w:sz w:val="22"/>
                <w:szCs w:val="22"/>
              </w:rPr>
            </w:pPr>
            <w:r w:rsidRPr="00354199">
              <w:rPr>
                <w:rFonts w:asciiTheme="minorEastAsia" w:eastAsiaTheme="minorEastAsia" w:hAnsiTheme="minorEastAsia" w:cs="宋体" w:hint="eastAsia"/>
                <w:spacing w:val="0"/>
                <w:kern w:val="0"/>
                <w:sz w:val="22"/>
                <w:szCs w:val="22"/>
              </w:rPr>
              <w:t>1.70超高折光树脂材料性能改良</w:t>
            </w:r>
          </w:p>
        </w:tc>
      </w:tr>
      <w:tr w:rsidR="00354199" w:rsidRPr="00354199" w:rsidTr="00354199">
        <w:trPr>
          <w:trHeight w:val="6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105</w:t>
            </w:r>
          </w:p>
        </w:tc>
        <w:tc>
          <w:tcPr>
            <w:tcW w:w="4341"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spacing w:val="0"/>
                <w:kern w:val="0"/>
                <w:sz w:val="22"/>
                <w:szCs w:val="22"/>
              </w:rPr>
            </w:pPr>
            <w:r w:rsidRPr="00354199">
              <w:rPr>
                <w:rFonts w:asciiTheme="minorEastAsia" w:eastAsiaTheme="minorEastAsia" w:hAnsiTheme="minorEastAsia" w:cs="宋体" w:hint="eastAsia"/>
                <w:spacing w:val="0"/>
                <w:kern w:val="0"/>
                <w:sz w:val="22"/>
                <w:szCs w:val="22"/>
              </w:rPr>
              <w:t>山东益丰生化环保股份有限公司</w:t>
            </w:r>
          </w:p>
        </w:tc>
        <w:tc>
          <w:tcPr>
            <w:tcW w:w="4933"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spacing w:val="0"/>
                <w:kern w:val="0"/>
                <w:sz w:val="22"/>
                <w:szCs w:val="22"/>
              </w:rPr>
            </w:pPr>
            <w:r w:rsidRPr="00354199">
              <w:rPr>
                <w:rFonts w:asciiTheme="minorEastAsia" w:eastAsiaTheme="minorEastAsia" w:hAnsiTheme="minorEastAsia" w:cs="宋体" w:hint="eastAsia"/>
                <w:spacing w:val="0"/>
                <w:kern w:val="0"/>
                <w:sz w:val="22"/>
                <w:szCs w:val="22"/>
              </w:rPr>
              <w:t>聚硫醇504含水优化</w:t>
            </w:r>
          </w:p>
        </w:tc>
      </w:tr>
      <w:tr w:rsidR="00354199" w:rsidRPr="00354199" w:rsidTr="00354199">
        <w:trPr>
          <w:trHeight w:val="6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106</w:t>
            </w:r>
          </w:p>
        </w:tc>
        <w:tc>
          <w:tcPr>
            <w:tcW w:w="4341"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spacing w:val="0"/>
                <w:kern w:val="0"/>
                <w:sz w:val="22"/>
                <w:szCs w:val="22"/>
              </w:rPr>
            </w:pPr>
            <w:r w:rsidRPr="00354199">
              <w:rPr>
                <w:rFonts w:asciiTheme="minorEastAsia" w:eastAsiaTheme="minorEastAsia" w:hAnsiTheme="minorEastAsia" w:cs="宋体" w:hint="eastAsia"/>
                <w:spacing w:val="0"/>
                <w:kern w:val="0"/>
                <w:sz w:val="22"/>
                <w:szCs w:val="22"/>
              </w:rPr>
              <w:t>山东益丰生化环保股份有限公司</w:t>
            </w:r>
          </w:p>
        </w:tc>
        <w:tc>
          <w:tcPr>
            <w:tcW w:w="4933"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spacing w:val="0"/>
                <w:kern w:val="0"/>
                <w:sz w:val="22"/>
                <w:szCs w:val="22"/>
              </w:rPr>
            </w:pPr>
            <w:proofErr w:type="gramStart"/>
            <w:r w:rsidRPr="00354199">
              <w:rPr>
                <w:rFonts w:asciiTheme="minorEastAsia" w:eastAsiaTheme="minorEastAsia" w:hAnsiTheme="minorEastAsia" w:cs="宋体" w:hint="eastAsia"/>
                <w:spacing w:val="0"/>
                <w:kern w:val="0"/>
                <w:sz w:val="22"/>
                <w:szCs w:val="22"/>
              </w:rPr>
              <w:t>无味级聚硫醇</w:t>
            </w:r>
            <w:proofErr w:type="gramEnd"/>
            <w:r w:rsidRPr="00354199">
              <w:rPr>
                <w:rFonts w:asciiTheme="minorEastAsia" w:eastAsiaTheme="minorEastAsia" w:hAnsiTheme="minorEastAsia" w:cs="宋体" w:hint="eastAsia"/>
                <w:spacing w:val="0"/>
                <w:kern w:val="0"/>
                <w:sz w:val="22"/>
                <w:szCs w:val="22"/>
              </w:rPr>
              <w:t>405技术研发</w:t>
            </w:r>
          </w:p>
        </w:tc>
      </w:tr>
      <w:tr w:rsidR="00354199" w:rsidRPr="00354199" w:rsidTr="00354199">
        <w:trPr>
          <w:trHeight w:val="6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center"/>
              <w:rPr>
                <w:rFonts w:asciiTheme="minorEastAsia" w:eastAsiaTheme="minorEastAsia" w:hAnsiTheme="minorEastAsia" w:cs="宋体"/>
                <w:color w:val="000000"/>
                <w:spacing w:val="0"/>
                <w:kern w:val="0"/>
                <w:sz w:val="22"/>
                <w:szCs w:val="22"/>
              </w:rPr>
            </w:pPr>
            <w:r w:rsidRPr="00354199">
              <w:rPr>
                <w:rFonts w:asciiTheme="minorEastAsia" w:eastAsiaTheme="minorEastAsia" w:hAnsiTheme="minorEastAsia" w:cs="宋体" w:hint="eastAsia"/>
                <w:color w:val="000000"/>
                <w:spacing w:val="0"/>
                <w:kern w:val="0"/>
                <w:sz w:val="22"/>
                <w:szCs w:val="22"/>
              </w:rPr>
              <w:t>107</w:t>
            </w:r>
          </w:p>
        </w:tc>
        <w:tc>
          <w:tcPr>
            <w:tcW w:w="4341" w:type="dxa"/>
            <w:tcBorders>
              <w:top w:val="nil"/>
              <w:left w:val="nil"/>
              <w:bottom w:val="single" w:sz="4" w:space="0" w:color="auto"/>
              <w:right w:val="single" w:sz="4" w:space="0" w:color="auto"/>
            </w:tcBorders>
            <w:shd w:val="clear" w:color="auto" w:fill="auto"/>
            <w:vAlign w:val="center"/>
            <w:hideMark/>
          </w:tcPr>
          <w:p w:rsidR="00354199" w:rsidRPr="00354199" w:rsidRDefault="00354199" w:rsidP="00354199">
            <w:pPr>
              <w:widowControl/>
              <w:spacing w:line="240" w:lineRule="auto"/>
              <w:jc w:val="left"/>
              <w:rPr>
                <w:rFonts w:asciiTheme="minorEastAsia" w:eastAsiaTheme="minorEastAsia" w:hAnsiTheme="minorEastAsia" w:cs="宋体"/>
                <w:spacing w:val="0"/>
                <w:kern w:val="0"/>
                <w:sz w:val="22"/>
                <w:szCs w:val="22"/>
              </w:rPr>
            </w:pPr>
            <w:r w:rsidRPr="00354199">
              <w:rPr>
                <w:rFonts w:asciiTheme="minorEastAsia" w:eastAsiaTheme="minorEastAsia" w:hAnsiTheme="minorEastAsia" w:cs="宋体" w:hint="eastAsia"/>
                <w:spacing w:val="0"/>
                <w:kern w:val="0"/>
                <w:sz w:val="22"/>
                <w:szCs w:val="22"/>
              </w:rPr>
              <w:t>山东天风新材料有限公司</w:t>
            </w:r>
          </w:p>
        </w:tc>
        <w:tc>
          <w:tcPr>
            <w:tcW w:w="4933" w:type="dxa"/>
            <w:tcBorders>
              <w:top w:val="nil"/>
              <w:left w:val="nil"/>
              <w:bottom w:val="single" w:sz="4" w:space="0" w:color="auto"/>
              <w:right w:val="single" w:sz="4" w:space="0" w:color="auto"/>
            </w:tcBorders>
            <w:shd w:val="clear" w:color="auto" w:fill="auto"/>
            <w:vAlign w:val="center"/>
            <w:hideMark/>
          </w:tcPr>
          <w:p w:rsidR="00354199" w:rsidRPr="00354199" w:rsidRDefault="002772E2" w:rsidP="00354199">
            <w:pPr>
              <w:widowControl/>
              <w:spacing w:line="240" w:lineRule="auto"/>
              <w:jc w:val="left"/>
              <w:rPr>
                <w:rFonts w:asciiTheme="minorEastAsia" w:eastAsiaTheme="minorEastAsia" w:hAnsiTheme="minorEastAsia" w:cs="宋体"/>
                <w:color w:val="000000"/>
                <w:spacing w:val="0"/>
                <w:kern w:val="0"/>
                <w:sz w:val="22"/>
                <w:szCs w:val="22"/>
              </w:rPr>
            </w:pPr>
            <w:r>
              <w:rPr>
                <w:rFonts w:asciiTheme="minorEastAsia" w:eastAsiaTheme="minorEastAsia" w:hAnsiTheme="minorEastAsia" w:cs="宋体" w:hint="eastAsia"/>
                <w:color w:val="000000"/>
                <w:spacing w:val="0"/>
                <w:kern w:val="0"/>
                <w:sz w:val="22"/>
                <w:szCs w:val="22"/>
              </w:rPr>
              <w:t>高性能熔喷</w:t>
            </w:r>
            <w:proofErr w:type="gramStart"/>
            <w:r>
              <w:rPr>
                <w:rFonts w:asciiTheme="minorEastAsia" w:eastAsiaTheme="minorEastAsia" w:hAnsiTheme="minorEastAsia" w:cs="宋体" w:hint="eastAsia"/>
                <w:color w:val="000000"/>
                <w:spacing w:val="0"/>
                <w:kern w:val="0"/>
                <w:sz w:val="22"/>
                <w:szCs w:val="22"/>
              </w:rPr>
              <w:t>料技术</w:t>
            </w:r>
            <w:proofErr w:type="gramEnd"/>
            <w:r>
              <w:rPr>
                <w:rFonts w:asciiTheme="minorEastAsia" w:eastAsiaTheme="minorEastAsia" w:hAnsiTheme="minorEastAsia" w:cs="宋体" w:hint="eastAsia"/>
                <w:color w:val="000000"/>
                <w:spacing w:val="0"/>
                <w:kern w:val="0"/>
                <w:sz w:val="22"/>
                <w:szCs w:val="22"/>
              </w:rPr>
              <w:t>研发</w:t>
            </w:r>
          </w:p>
        </w:tc>
      </w:tr>
    </w:tbl>
    <w:p w:rsidR="008F4724" w:rsidRDefault="008F4724" w:rsidP="008F4724">
      <w:pPr>
        <w:spacing w:line="600" w:lineRule="exact"/>
        <w:ind w:firstLineChars="100" w:firstLine="266"/>
        <w:rPr>
          <w:spacing w:val="0"/>
          <w:kern w:val="24"/>
          <w:sz w:val="26"/>
          <w:szCs w:val="26"/>
        </w:rPr>
      </w:pPr>
      <w:r>
        <w:rPr>
          <w:rFonts w:ascii="黑体" w:eastAsia="黑体" w:hAnsi="宋体" w:hint="eastAsia"/>
          <w:spacing w:val="0"/>
          <w:sz w:val="26"/>
          <w:szCs w:val="26"/>
        </w:rPr>
        <w:t>注：排名不分先后，按地市行政区域划分</w:t>
      </w:r>
    </w:p>
    <w:p w:rsidR="008F4724" w:rsidRDefault="008F4724" w:rsidP="008F4724">
      <w:pPr>
        <w:spacing w:line="20" w:lineRule="exact"/>
        <w:jc w:val="center"/>
        <w:rPr>
          <w:color w:val="000000"/>
          <w:spacing w:val="0"/>
        </w:rPr>
      </w:pPr>
    </w:p>
    <w:p w:rsidR="00AA2E39" w:rsidRPr="008F4724" w:rsidRDefault="00AA2E39" w:rsidP="008F4724">
      <w:pPr>
        <w:spacing w:line="600" w:lineRule="exact"/>
        <w:rPr>
          <w:color w:val="000000"/>
          <w:spacing w:val="0"/>
        </w:rPr>
      </w:pPr>
    </w:p>
    <w:sectPr w:rsidR="00AA2E39" w:rsidRPr="008F4724" w:rsidSect="00ED2CEC">
      <w:footerReference w:type="even" r:id="rId8"/>
      <w:footerReference w:type="default" r:id="rId9"/>
      <w:pgSz w:w="11906" w:h="16838"/>
      <w:pgMar w:top="1956" w:right="1474" w:bottom="1899" w:left="1587" w:header="851" w:footer="1134" w:gutter="0"/>
      <w:cols w:space="720"/>
      <w:docGrid w:type="linesAndChars" w:linePitch="590" w:charSpace="122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070" w:rsidRDefault="002A6070">
      <w:pPr>
        <w:spacing w:line="240" w:lineRule="auto"/>
      </w:pPr>
      <w:r>
        <w:separator/>
      </w:r>
    </w:p>
  </w:endnote>
  <w:endnote w:type="continuationSeparator" w:id="0">
    <w:p w:rsidR="002A6070" w:rsidRDefault="002A607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方正黑体_GBK">
    <w:altName w:val="微软雅黑"/>
    <w:charset w:val="86"/>
    <w:family w:val="script"/>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体">
    <w:altName w:val="宋体"/>
    <w:charset w:val="86"/>
    <w:family w:val="roman"/>
    <w:pitch w:val="default"/>
    <w:sig w:usb0="00000000" w:usb1="0000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E39" w:rsidRDefault="00AA2E39">
    <w:pPr>
      <w:pStyle w:val="a9"/>
      <w:spacing w:line="420" w:lineRule="auto"/>
      <w:ind w:leftChars="100" w:left="308"/>
      <w:rPr>
        <w:rStyle w:val="a4"/>
        <w:rFonts w:ascii="宋体" w:eastAsia="宋体" w:hAnsi="宋体"/>
        <w:sz w:val="28"/>
      </w:rPr>
    </w:pPr>
    <w:r>
      <w:rPr>
        <w:rStyle w:val="a4"/>
        <w:rFonts w:ascii="宋体" w:eastAsia="宋体" w:hAnsi="宋体" w:hint="eastAsia"/>
        <w:sz w:val="28"/>
      </w:rPr>
      <w:t xml:space="preserve">— </w:t>
    </w:r>
    <w:r w:rsidR="00AE052B">
      <w:rPr>
        <w:rFonts w:ascii="宋体" w:eastAsia="宋体" w:hAnsi="宋体" w:hint="eastAsia"/>
        <w:sz w:val="28"/>
      </w:rPr>
      <w:fldChar w:fldCharType="begin"/>
    </w:r>
    <w:r>
      <w:rPr>
        <w:rStyle w:val="a4"/>
        <w:rFonts w:ascii="宋体" w:eastAsia="宋体" w:hAnsi="宋体" w:hint="eastAsia"/>
        <w:sz w:val="28"/>
      </w:rPr>
      <w:instrText xml:space="preserve"> PAGE </w:instrText>
    </w:r>
    <w:r w:rsidR="00AE052B">
      <w:rPr>
        <w:rFonts w:ascii="宋体" w:eastAsia="宋体" w:hAnsi="宋体" w:hint="eastAsia"/>
        <w:sz w:val="28"/>
      </w:rPr>
      <w:fldChar w:fldCharType="separate"/>
    </w:r>
    <w:r w:rsidR="002772E2">
      <w:rPr>
        <w:rStyle w:val="a4"/>
        <w:rFonts w:ascii="宋体" w:eastAsia="宋体" w:hAnsi="宋体"/>
        <w:noProof/>
        <w:sz w:val="28"/>
      </w:rPr>
      <w:t>6</w:t>
    </w:r>
    <w:r w:rsidR="00AE052B">
      <w:rPr>
        <w:rFonts w:ascii="宋体" w:eastAsia="宋体" w:hAnsi="宋体" w:hint="eastAsia"/>
        <w:sz w:val="28"/>
      </w:rPr>
      <w:fldChar w:fldCharType="end"/>
    </w:r>
    <w:r>
      <w:rPr>
        <w:rFonts w:ascii="宋体" w:eastAsia="宋体" w:hAnsi="宋体" w:hint="eastAsia"/>
        <w:sz w:val="28"/>
      </w:rPr>
      <w:t xml:space="preserve"> </w:t>
    </w:r>
    <w:r>
      <w:rPr>
        <w:rStyle w:val="a4"/>
        <w:rFonts w:ascii="宋体" w:eastAsia="宋体" w:hAnsi="宋体"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E39" w:rsidRDefault="00AA2E39">
    <w:pPr>
      <w:pStyle w:val="a9"/>
      <w:wordWrap w:val="0"/>
      <w:spacing w:line="420" w:lineRule="auto"/>
      <w:ind w:rightChars="100" w:right="308"/>
      <w:jc w:val="right"/>
      <w:rPr>
        <w:rFonts w:ascii="楷体_GB2312" w:eastAsia="楷体_GB2312"/>
        <w:sz w:val="28"/>
      </w:rPr>
    </w:pPr>
    <w:r>
      <w:rPr>
        <w:rStyle w:val="a4"/>
        <w:rFonts w:ascii="宋体" w:eastAsia="宋体" w:hAnsi="宋体" w:hint="eastAsia"/>
        <w:sz w:val="28"/>
      </w:rPr>
      <w:t xml:space="preserve">— </w:t>
    </w:r>
    <w:r w:rsidR="00AE052B">
      <w:rPr>
        <w:rFonts w:ascii="宋体" w:eastAsia="宋体" w:hAnsi="宋体" w:hint="eastAsia"/>
        <w:sz w:val="28"/>
      </w:rPr>
      <w:fldChar w:fldCharType="begin"/>
    </w:r>
    <w:r>
      <w:rPr>
        <w:rStyle w:val="a4"/>
        <w:rFonts w:ascii="宋体" w:eastAsia="宋体" w:hAnsi="宋体" w:hint="eastAsia"/>
        <w:sz w:val="28"/>
      </w:rPr>
      <w:instrText xml:space="preserve"> PAGE </w:instrText>
    </w:r>
    <w:r w:rsidR="00AE052B">
      <w:rPr>
        <w:rFonts w:ascii="宋体" w:eastAsia="宋体" w:hAnsi="宋体" w:hint="eastAsia"/>
        <w:sz w:val="28"/>
      </w:rPr>
      <w:fldChar w:fldCharType="separate"/>
    </w:r>
    <w:r w:rsidR="002772E2">
      <w:rPr>
        <w:rStyle w:val="a4"/>
        <w:rFonts w:ascii="宋体" w:eastAsia="宋体" w:hAnsi="宋体"/>
        <w:noProof/>
        <w:sz w:val="28"/>
      </w:rPr>
      <w:t>5</w:t>
    </w:r>
    <w:r w:rsidR="00AE052B">
      <w:rPr>
        <w:rFonts w:ascii="宋体" w:eastAsia="宋体" w:hAnsi="宋体" w:hint="eastAsia"/>
        <w:sz w:val="28"/>
      </w:rPr>
      <w:fldChar w:fldCharType="end"/>
    </w:r>
    <w:r>
      <w:rPr>
        <w:rFonts w:ascii="宋体" w:eastAsia="宋体" w:hAnsi="宋体" w:hint="eastAsia"/>
        <w:sz w:val="28"/>
      </w:rPr>
      <w:t xml:space="preserve"> </w:t>
    </w:r>
    <w:r>
      <w:rPr>
        <w:rStyle w:val="a4"/>
        <w:rFonts w:ascii="宋体" w:eastAsia="宋体" w:hAnsi="宋体" w:hint="eastAsia"/>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070" w:rsidRDefault="002A6070">
      <w:pPr>
        <w:spacing w:line="240" w:lineRule="auto"/>
      </w:pPr>
      <w:r>
        <w:separator/>
      </w:r>
    </w:p>
  </w:footnote>
  <w:footnote w:type="continuationSeparator" w:id="0">
    <w:p w:rsidR="002A6070" w:rsidRDefault="002A607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chineseCountingThousand"/>
      <w:pStyle w:val="a"/>
      <w:suff w:val="space"/>
      <w:lvlText w:val="第%1章"/>
      <w:lvlJc w:val="left"/>
      <w:pPr>
        <w:ind w:left="0" w:firstLine="454"/>
      </w:pPr>
      <w:rPr>
        <w:rFonts w:eastAsia="方正黑体_GBK" w:hint="eastAsia"/>
        <w:color w:val="auto"/>
      </w:rPr>
    </w:lvl>
    <w:lvl w:ilvl="1">
      <w:start w:val="1"/>
      <w:numFmt w:val="chineseCountingThousand"/>
      <w:suff w:val="space"/>
      <w:lvlText w:val="第%2条"/>
      <w:lvlJc w:val="left"/>
      <w:pPr>
        <w:ind w:left="0" w:firstLine="0"/>
      </w:pPr>
      <w:rPr>
        <w:rFonts w:eastAsia="方正黑体_GBK" w:hint="eastAsia"/>
        <w:color w:val="auto"/>
      </w:rPr>
    </w:lvl>
    <w:lvl w:ilvl="2">
      <w:start w:val="1"/>
      <w:numFmt w:val="chineseCountingThousand"/>
      <w:suff w:val="space"/>
      <w:lvlText w:val="第%3条"/>
      <w:lvlJc w:val="left"/>
      <w:pPr>
        <w:ind w:left="0" w:firstLine="454"/>
      </w:pPr>
      <w:rPr>
        <w:rFonts w:hint="eastAsia"/>
        <w:color w:val="auto"/>
      </w:rPr>
    </w:lvl>
    <w:lvl w:ilvl="3">
      <w:start w:val="1"/>
      <w:numFmt w:val="chineseCountingThousand"/>
      <w:suff w:val="space"/>
      <w:lvlText w:val="（%4）"/>
      <w:lvlJc w:val="left"/>
      <w:pPr>
        <w:ind w:left="0" w:firstLine="340"/>
      </w:pPr>
      <w:rPr>
        <w:rFonts w:hint="eastAsia"/>
        <w:color w:val="auto"/>
      </w:rPr>
    </w:lvl>
    <w:lvl w:ilvl="4">
      <w:start w:val="1"/>
      <w:numFmt w:val="decimal"/>
      <w:suff w:val="space"/>
      <w:lvlText w:val="%5．"/>
      <w:lvlJc w:val="left"/>
      <w:pPr>
        <w:ind w:left="0" w:firstLine="454"/>
      </w:pPr>
      <w:rPr>
        <w:rFonts w:hint="eastAsia"/>
        <w:color w:val="auto"/>
      </w:rPr>
    </w:lvl>
    <w:lvl w:ilvl="5">
      <w:start w:val="1"/>
      <w:numFmt w:val="decimal"/>
      <w:suff w:val="space"/>
      <w:lvlText w:val="（%6）"/>
      <w:lvlJc w:val="left"/>
      <w:pPr>
        <w:ind w:left="0" w:firstLine="340"/>
      </w:pPr>
      <w:rPr>
        <w:rFonts w:hint="eastAsia"/>
        <w:color w:val="auto"/>
      </w:rPr>
    </w:lvl>
    <w:lvl w:ilvl="6">
      <w:start w:val="1"/>
      <w:numFmt w:val="decimalEnclosedCircle"/>
      <w:suff w:val="space"/>
      <w:lvlText w:val="%7 "/>
      <w:lvlJc w:val="left"/>
      <w:pPr>
        <w:ind w:left="0" w:firstLine="454"/>
      </w:pPr>
      <w:rPr>
        <w:rFonts w:hint="eastAsia"/>
        <w:color w:val="auto"/>
      </w:rPr>
    </w:lvl>
    <w:lvl w:ilvl="7">
      <w:start w:val="1"/>
      <w:numFmt w:val="decimal"/>
      <w:suff w:val="space"/>
      <w:lvlText w:val="%8）"/>
      <w:lvlJc w:val="left"/>
      <w:pPr>
        <w:ind w:left="0" w:firstLine="454"/>
      </w:pPr>
      <w:rPr>
        <w:rFonts w:hint="eastAsia"/>
        <w:color w:val="auto"/>
      </w:rPr>
    </w:lvl>
    <w:lvl w:ilvl="8">
      <w:start w:val="1"/>
      <w:numFmt w:val="none"/>
      <w:suff w:val="space"/>
      <w:lvlText w:val="a．"/>
      <w:lvlJc w:val="left"/>
      <w:pPr>
        <w:ind w:left="0" w:firstLine="454"/>
      </w:pPr>
      <w:rPr>
        <w:rFonts w:hint="eastAsia"/>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grammar="clean"/>
  <w:attachedTemplate r:id="rId1"/>
  <w:stylePaneFormatFilter w:val="3F01"/>
  <w:defaultTabStop w:val="720"/>
  <w:evenAndOddHeaders/>
  <w:drawingGridHorizontalSpacing w:val="308"/>
  <w:drawingGridVerticalSpacing w:val="295"/>
  <w:noPunctuationKerning/>
  <w:characterSpacingControl w:val="compressPunctuation"/>
  <w:doNotValidateAgainstSchema/>
  <w:doNotDemarcateInvalidXml/>
  <w:hdrShapeDefaults>
    <o:shapedefaults v:ext="edit" spidmax="32770"/>
  </w:hdrShapeDefaults>
  <w:footnotePr>
    <w:footnote w:id="-1"/>
    <w:footnote w:id="0"/>
  </w:footnotePr>
  <w:endnotePr>
    <w:endnote w:id="-1"/>
    <w:endnote w:id="0"/>
  </w:endnotePr>
  <w:compat>
    <w:spaceForUL/>
    <w:balanceSingleByteDoubleByteWidth/>
    <w:doNotLeaveBackslashAlone/>
    <w:ulTrailSpace/>
    <w:doNotExpandShiftReturn/>
    <w:useFELayout/>
  </w:compat>
  <w:docVars>
    <w:docVar w:name="iDocStyle" w:val="2"/>
  </w:docVars>
  <w:rsids>
    <w:rsidRoot w:val="00BB7EEB"/>
    <w:rsid w:val="000171B7"/>
    <w:rsid w:val="000327B2"/>
    <w:rsid w:val="00033138"/>
    <w:rsid w:val="000348C7"/>
    <w:rsid w:val="00040AEA"/>
    <w:rsid w:val="00046797"/>
    <w:rsid w:val="00065DC3"/>
    <w:rsid w:val="000708BD"/>
    <w:rsid w:val="00070948"/>
    <w:rsid w:val="0007241E"/>
    <w:rsid w:val="0007362F"/>
    <w:rsid w:val="0009181C"/>
    <w:rsid w:val="0009510B"/>
    <w:rsid w:val="000A56A2"/>
    <w:rsid w:val="000A5C31"/>
    <w:rsid w:val="000B7B9E"/>
    <w:rsid w:val="000C4183"/>
    <w:rsid w:val="000D60B1"/>
    <w:rsid w:val="000E2546"/>
    <w:rsid w:val="000F7921"/>
    <w:rsid w:val="00111714"/>
    <w:rsid w:val="0013513A"/>
    <w:rsid w:val="001573DF"/>
    <w:rsid w:val="00157FE8"/>
    <w:rsid w:val="00162203"/>
    <w:rsid w:val="0018216E"/>
    <w:rsid w:val="00186183"/>
    <w:rsid w:val="00191F0B"/>
    <w:rsid w:val="00192E11"/>
    <w:rsid w:val="001A4D53"/>
    <w:rsid w:val="001A6627"/>
    <w:rsid w:val="001B3E51"/>
    <w:rsid w:val="001B4609"/>
    <w:rsid w:val="001B653E"/>
    <w:rsid w:val="001C3D30"/>
    <w:rsid w:val="001D4436"/>
    <w:rsid w:val="001D489C"/>
    <w:rsid w:val="001F50BB"/>
    <w:rsid w:val="00205439"/>
    <w:rsid w:val="00216120"/>
    <w:rsid w:val="00216C36"/>
    <w:rsid w:val="0022685E"/>
    <w:rsid w:val="00230AE0"/>
    <w:rsid w:val="0023321C"/>
    <w:rsid w:val="0023341F"/>
    <w:rsid w:val="00253029"/>
    <w:rsid w:val="00255BA8"/>
    <w:rsid w:val="00263E49"/>
    <w:rsid w:val="002648C8"/>
    <w:rsid w:val="00265CAF"/>
    <w:rsid w:val="002715F9"/>
    <w:rsid w:val="00273181"/>
    <w:rsid w:val="002772E2"/>
    <w:rsid w:val="00282666"/>
    <w:rsid w:val="00284B3B"/>
    <w:rsid w:val="00285AB3"/>
    <w:rsid w:val="002A6070"/>
    <w:rsid w:val="002A64F2"/>
    <w:rsid w:val="002B0276"/>
    <w:rsid w:val="002B1BDC"/>
    <w:rsid w:val="002D33FE"/>
    <w:rsid w:val="002D5A1E"/>
    <w:rsid w:val="002E4644"/>
    <w:rsid w:val="002F6107"/>
    <w:rsid w:val="00321A2B"/>
    <w:rsid w:val="00333562"/>
    <w:rsid w:val="0034165C"/>
    <w:rsid w:val="003447B7"/>
    <w:rsid w:val="00354199"/>
    <w:rsid w:val="00362726"/>
    <w:rsid w:val="003671FB"/>
    <w:rsid w:val="00381301"/>
    <w:rsid w:val="00394096"/>
    <w:rsid w:val="003A6B74"/>
    <w:rsid w:val="003B2081"/>
    <w:rsid w:val="003D0EAD"/>
    <w:rsid w:val="003D105E"/>
    <w:rsid w:val="00401518"/>
    <w:rsid w:val="00401552"/>
    <w:rsid w:val="00405EAC"/>
    <w:rsid w:val="004151EA"/>
    <w:rsid w:val="00416E4F"/>
    <w:rsid w:val="00426B5E"/>
    <w:rsid w:val="00433DB2"/>
    <w:rsid w:val="00450B68"/>
    <w:rsid w:val="00455D92"/>
    <w:rsid w:val="00460147"/>
    <w:rsid w:val="00464C98"/>
    <w:rsid w:val="00467FEF"/>
    <w:rsid w:val="004729FE"/>
    <w:rsid w:val="00476C47"/>
    <w:rsid w:val="0048087D"/>
    <w:rsid w:val="00482502"/>
    <w:rsid w:val="004977F7"/>
    <w:rsid w:val="004A28CB"/>
    <w:rsid w:val="004B638F"/>
    <w:rsid w:val="004D48AB"/>
    <w:rsid w:val="004E138E"/>
    <w:rsid w:val="004E4EE4"/>
    <w:rsid w:val="004F7381"/>
    <w:rsid w:val="00507F9D"/>
    <w:rsid w:val="005310D4"/>
    <w:rsid w:val="00547EFA"/>
    <w:rsid w:val="00550479"/>
    <w:rsid w:val="005557F9"/>
    <w:rsid w:val="0056408A"/>
    <w:rsid w:val="00570649"/>
    <w:rsid w:val="0057606F"/>
    <w:rsid w:val="00593BED"/>
    <w:rsid w:val="005B469D"/>
    <w:rsid w:val="005E1ACB"/>
    <w:rsid w:val="0061110B"/>
    <w:rsid w:val="0062720F"/>
    <w:rsid w:val="006472C7"/>
    <w:rsid w:val="00695542"/>
    <w:rsid w:val="006A3BD6"/>
    <w:rsid w:val="006B125C"/>
    <w:rsid w:val="006C06D6"/>
    <w:rsid w:val="006D46CA"/>
    <w:rsid w:val="006E5D37"/>
    <w:rsid w:val="006E7F9C"/>
    <w:rsid w:val="006F1CBC"/>
    <w:rsid w:val="006F69FD"/>
    <w:rsid w:val="00701F1E"/>
    <w:rsid w:val="007144B6"/>
    <w:rsid w:val="00714FEF"/>
    <w:rsid w:val="00726DFD"/>
    <w:rsid w:val="007331D1"/>
    <w:rsid w:val="007402A1"/>
    <w:rsid w:val="00740E0F"/>
    <w:rsid w:val="007430CE"/>
    <w:rsid w:val="00756E41"/>
    <w:rsid w:val="007872F0"/>
    <w:rsid w:val="00794271"/>
    <w:rsid w:val="00796017"/>
    <w:rsid w:val="007B1A2C"/>
    <w:rsid w:val="007B5FC4"/>
    <w:rsid w:val="007D722A"/>
    <w:rsid w:val="007E20C3"/>
    <w:rsid w:val="007F0617"/>
    <w:rsid w:val="00807E02"/>
    <w:rsid w:val="00823BCD"/>
    <w:rsid w:val="00832872"/>
    <w:rsid w:val="00835B6C"/>
    <w:rsid w:val="008370AC"/>
    <w:rsid w:val="008416C5"/>
    <w:rsid w:val="0085402D"/>
    <w:rsid w:val="008850DE"/>
    <w:rsid w:val="008A4B0E"/>
    <w:rsid w:val="008D44A6"/>
    <w:rsid w:val="008D4B32"/>
    <w:rsid w:val="008E3C02"/>
    <w:rsid w:val="008F4042"/>
    <w:rsid w:val="008F4724"/>
    <w:rsid w:val="00903490"/>
    <w:rsid w:val="009254DC"/>
    <w:rsid w:val="00930317"/>
    <w:rsid w:val="00986F80"/>
    <w:rsid w:val="00993509"/>
    <w:rsid w:val="00995DDF"/>
    <w:rsid w:val="00997CDD"/>
    <w:rsid w:val="009A49EB"/>
    <w:rsid w:val="009C001F"/>
    <w:rsid w:val="009C2B39"/>
    <w:rsid w:val="009C4E56"/>
    <w:rsid w:val="009D06F9"/>
    <w:rsid w:val="009D6E42"/>
    <w:rsid w:val="00A1259F"/>
    <w:rsid w:val="00A1762E"/>
    <w:rsid w:val="00A2661E"/>
    <w:rsid w:val="00A31FB9"/>
    <w:rsid w:val="00A530AC"/>
    <w:rsid w:val="00A7753E"/>
    <w:rsid w:val="00AA2E39"/>
    <w:rsid w:val="00AC3910"/>
    <w:rsid w:val="00AC7E94"/>
    <w:rsid w:val="00AD3D2B"/>
    <w:rsid w:val="00AE0505"/>
    <w:rsid w:val="00AE052B"/>
    <w:rsid w:val="00AF2FE9"/>
    <w:rsid w:val="00B01F57"/>
    <w:rsid w:val="00B02513"/>
    <w:rsid w:val="00B02560"/>
    <w:rsid w:val="00B07915"/>
    <w:rsid w:val="00B20231"/>
    <w:rsid w:val="00B257EB"/>
    <w:rsid w:val="00B32CE8"/>
    <w:rsid w:val="00B351CB"/>
    <w:rsid w:val="00B47DAC"/>
    <w:rsid w:val="00B620C0"/>
    <w:rsid w:val="00B65F8D"/>
    <w:rsid w:val="00B74D48"/>
    <w:rsid w:val="00B8280A"/>
    <w:rsid w:val="00B8769F"/>
    <w:rsid w:val="00BA1790"/>
    <w:rsid w:val="00BB7EEB"/>
    <w:rsid w:val="00BE321A"/>
    <w:rsid w:val="00BE375D"/>
    <w:rsid w:val="00BF71E2"/>
    <w:rsid w:val="00C15F54"/>
    <w:rsid w:val="00C308C9"/>
    <w:rsid w:val="00C4184C"/>
    <w:rsid w:val="00C45028"/>
    <w:rsid w:val="00C524E0"/>
    <w:rsid w:val="00C716B2"/>
    <w:rsid w:val="00CC3E12"/>
    <w:rsid w:val="00CC487F"/>
    <w:rsid w:val="00CC7F94"/>
    <w:rsid w:val="00CE3527"/>
    <w:rsid w:val="00CF4613"/>
    <w:rsid w:val="00CF5D4C"/>
    <w:rsid w:val="00D021DE"/>
    <w:rsid w:val="00D04F22"/>
    <w:rsid w:val="00D13682"/>
    <w:rsid w:val="00D139A6"/>
    <w:rsid w:val="00D15DBD"/>
    <w:rsid w:val="00D21740"/>
    <w:rsid w:val="00D43E38"/>
    <w:rsid w:val="00D9450C"/>
    <w:rsid w:val="00DA1A38"/>
    <w:rsid w:val="00DB37CD"/>
    <w:rsid w:val="00DC3255"/>
    <w:rsid w:val="00DD120C"/>
    <w:rsid w:val="00DD687E"/>
    <w:rsid w:val="00E04AF4"/>
    <w:rsid w:val="00E05022"/>
    <w:rsid w:val="00E071B8"/>
    <w:rsid w:val="00E07984"/>
    <w:rsid w:val="00E2579C"/>
    <w:rsid w:val="00E30774"/>
    <w:rsid w:val="00E30AA7"/>
    <w:rsid w:val="00E30D67"/>
    <w:rsid w:val="00E334CE"/>
    <w:rsid w:val="00E376F9"/>
    <w:rsid w:val="00E438EB"/>
    <w:rsid w:val="00E969DC"/>
    <w:rsid w:val="00EC15E8"/>
    <w:rsid w:val="00ED2CEC"/>
    <w:rsid w:val="00ED6A10"/>
    <w:rsid w:val="00EF1841"/>
    <w:rsid w:val="00F10425"/>
    <w:rsid w:val="00F164A9"/>
    <w:rsid w:val="00F23400"/>
    <w:rsid w:val="00F31CCF"/>
    <w:rsid w:val="00F43B4C"/>
    <w:rsid w:val="00F46825"/>
    <w:rsid w:val="00F60737"/>
    <w:rsid w:val="00F66EBB"/>
    <w:rsid w:val="00F718D3"/>
    <w:rsid w:val="00F7400B"/>
    <w:rsid w:val="00F92B47"/>
    <w:rsid w:val="00F94A49"/>
    <w:rsid w:val="00FC7B17"/>
    <w:rsid w:val="00FD2E4A"/>
    <w:rsid w:val="00FD7DDD"/>
    <w:rsid w:val="00FE62B2"/>
    <w:rsid w:val="0567462D"/>
    <w:rsid w:val="21CD0AE0"/>
    <w:rsid w:val="269E4462"/>
    <w:rsid w:val="76E97F97"/>
    <w:rsid w:val="7A0647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line number" w:semiHidden="0" w:uiPriority="0" w:unhideWhenUsed="0"/>
    <w:lsdException w:name="page number" w:semiHidden="0" w:uiPriority="0" w:unhideWhenUsed="0"/>
    <w:lsdException w:name="Title" w:semiHidden="0" w:uiPriority="10" w:unhideWhenUsed="0" w:qFormat="1"/>
    <w:lsdException w:name="Default Paragraph Font" w:semiHidden="0" w:uiPriority="0" w:unhideWhenUsed="0"/>
    <w:lsdException w:name="Body Text" w:semiHidden="0" w:uiPriority="0" w:unhideWhenUsed="0"/>
    <w:lsdException w:name="Body Text Indent" w:semiHidden="0" w:uiPriority="0" w:unhideWhenUsed="0"/>
    <w:lsdException w:name="Subtitle" w:semiHidden="0" w:uiPriority="11" w:unhideWhenUsed="0" w:qFormat="1"/>
    <w:lsdException w:name="Date" w:semiHidden="0" w:uiPriority="0" w:unhideWhenUsed="0"/>
    <w:lsdException w:name="Body Text Indent 2" w:semiHidden="0" w:uiPriority="0" w:unhideWhenUsed="0"/>
    <w:lsdException w:name="Hyperlink" w:semiHidden="0" w:uiPriority="0" w:unhideWhenUsed="0"/>
    <w:lsdException w:name="Strong" w:semiHidden="0" w:uiPriority="22" w:unhideWhenUsed="0" w:qFormat="1"/>
    <w:lsdException w:name="Emphasis" w:semiHidden="0" w:uiPriority="20" w:unhideWhenUsed="0" w:qFormat="1"/>
    <w:lsdException w:name="Normal Table" w:semiHidden="0"/>
    <w:lsdException w:name="Balloon Text" w:uiPriority="0" w:unhideWhenUsed="0"/>
    <w:lsdException w:name="Table Grid"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2CEC"/>
    <w:pPr>
      <w:widowControl w:val="0"/>
      <w:spacing w:line="240" w:lineRule="atLeast"/>
      <w:jc w:val="both"/>
    </w:pPr>
    <w:rPr>
      <w:rFonts w:eastAsia="仿宋_GB2312"/>
      <w:spacing w:val="-6"/>
      <w:kern w:val="2"/>
      <w:sz w:val="32"/>
    </w:rPr>
  </w:style>
  <w:style w:type="paragraph" w:styleId="3">
    <w:name w:val="heading 3"/>
    <w:basedOn w:val="a0"/>
    <w:next w:val="a0"/>
    <w:qFormat/>
    <w:rsid w:val="00ED2CEC"/>
    <w:pPr>
      <w:keepNext/>
      <w:keepLines/>
      <w:spacing w:before="260" w:after="260" w:line="416" w:lineRule="atLeast"/>
      <w:outlineLvl w:val="2"/>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rsid w:val="00ED2CEC"/>
  </w:style>
  <w:style w:type="character" w:styleId="a5">
    <w:name w:val="line number"/>
    <w:basedOn w:val="a1"/>
    <w:rsid w:val="00ED2CEC"/>
  </w:style>
  <w:style w:type="character" w:styleId="a6">
    <w:name w:val="Hyperlink"/>
    <w:rsid w:val="00ED2CEC"/>
    <w:rPr>
      <w:color w:val="0000FF"/>
      <w:u w:val="single"/>
    </w:rPr>
  </w:style>
  <w:style w:type="paragraph" w:customStyle="1" w:styleId="CharCharCharCharCharCharChar">
    <w:name w:val="Char Char Char Char Char Char Char"/>
    <w:basedOn w:val="a0"/>
    <w:rsid w:val="00ED2CEC"/>
    <w:pPr>
      <w:spacing w:line="240" w:lineRule="auto"/>
    </w:pPr>
    <w:rPr>
      <w:rFonts w:eastAsia="宋体"/>
      <w:spacing w:val="0"/>
      <w:sz w:val="21"/>
      <w:szCs w:val="24"/>
    </w:rPr>
  </w:style>
  <w:style w:type="paragraph" w:styleId="a7">
    <w:name w:val="header"/>
    <w:basedOn w:val="a0"/>
    <w:rsid w:val="00ED2CEC"/>
    <w:pPr>
      <w:tabs>
        <w:tab w:val="center" w:pos="4153"/>
        <w:tab w:val="right" w:pos="8306"/>
      </w:tabs>
      <w:overflowPunct w:val="0"/>
      <w:autoSpaceDE w:val="0"/>
      <w:autoSpaceDN w:val="0"/>
      <w:adjustRightInd w:val="0"/>
      <w:textAlignment w:val="baseline"/>
    </w:pPr>
    <w:rPr>
      <w:sz w:val="20"/>
    </w:rPr>
  </w:style>
  <w:style w:type="paragraph" w:styleId="a8">
    <w:name w:val="Balloon Text"/>
    <w:basedOn w:val="a0"/>
    <w:semiHidden/>
    <w:rsid w:val="00ED2CEC"/>
    <w:rPr>
      <w:sz w:val="18"/>
      <w:szCs w:val="18"/>
    </w:rPr>
  </w:style>
  <w:style w:type="paragraph" w:styleId="a9">
    <w:name w:val="footer"/>
    <w:basedOn w:val="a0"/>
    <w:rsid w:val="00ED2CEC"/>
    <w:pPr>
      <w:tabs>
        <w:tab w:val="center" w:pos="4153"/>
        <w:tab w:val="right" w:pos="8306"/>
      </w:tabs>
      <w:overflowPunct w:val="0"/>
      <w:autoSpaceDE w:val="0"/>
      <w:autoSpaceDN w:val="0"/>
      <w:adjustRightInd w:val="0"/>
      <w:textAlignment w:val="baseline"/>
    </w:pPr>
    <w:rPr>
      <w:sz w:val="20"/>
    </w:rPr>
  </w:style>
  <w:style w:type="paragraph" w:styleId="aa">
    <w:name w:val="Body Text Indent"/>
    <w:basedOn w:val="a0"/>
    <w:rsid w:val="00ED2CEC"/>
    <w:pPr>
      <w:spacing w:line="240" w:lineRule="auto"/>
      <w:ind w:firstLineChars="200" w:firstLine="600"/>
    </w:pPr>
    <w:rPr>
      <w:rFonts w:ascii="仿宋_GB2312"/>
      <w:spacing w:val="0"/>
      <w:sz w:val="30"/>
      <w:szCs w:val="24"/>
    </w:rPr>
  </w:style>
  <w:style w:type="paragraph" w:styleId="2">
    <w:name w:val="Body Text Indent 2"/>
    <w:basedOn w:val="a0"/>
    <w:rsid w:val="00ED2CEC"/>
    <w:pPr>
      <w:spacing w:after="120" w:line="480" w:lineRule="auto"/>
      <w:ind w:leftChars="200" w:left="420"/>
    </w:pPr>
  </w:style>
  <w:style w:type="paragraph" w:styleId="ab">
    <w:name w:val="Date"/>
    <w:basedOn w:val="a0"/>
    <w:next w:val="a0"/>
    <w:rsid w:val="00ED2CEC"/>
    <w:pPr>
      <w:ind w:leftChars="2500" w:left="100"/>
    </w:pPr>
  </w:style>
  <w:style w:type="paragraph" w:styleId="ac">
    <w:name w:val="Body Text"/>
    <w:basedOn w:val="a0"/>
    <w:rsid w:val="00ED2CEC"/>
    <w:pPr>
      <w:spacing w:line="440" w:lineRule="exact"/>
    </w:pPr>
    <w:rPr>
      <w:rFonts w:eastAsia="仿宋体"/>
      <w:spacing w:val="0"/>
    </w:rPr>
  </w:style>
  <w:style w:type="paragraph" w:customStyle="1" w:styleId="a">
    <w:name w:val="居中"/>
    <w:basedOn w:val="a0"/>
    <w:rsid w:val="00ED2CEC"/>
    <w:pPr>
      <w:numPr>
        <w:numId w:val="1"/>
      </w:numPr>
    </w:pPr>
  </w:style>
  <w:style w:type="paragraph" w:customStyle="1" w:styleId="Char">
    <w:name w:val="Char"/>
    <w:basedOn w:val="3"/>
    <w:rsid w:val="00ED2CEC"/>
    <w:pPr>
      <w:spacing w:line="240" w:lineRule="atLeast"/>
      <w:jc w:val="left"/>
    </w:pPr>
    <w:rPr>
      <w:rFonts w:eastAsia="宋体"/>
      <w:bCs w:val="0"/>
      <w:spacing w:val="0"/>
      <w:szCs w:val="20"/>
    </w:rPr>
  </w:style>
  <w:style w:type="table" w:styleId="ad">
    <w:name w:val="Table Grid"/>
    <w:basedOn w:val="a2"/>
    <w:rsid w:val="00ED2CE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46979454">
      <w:bodyDiv w:val="1"/>
      <w:marLeft w:val="0"/>
      <w:marRight w:val="0"/>
      <w:marTop w:val="0"/>
      <w:marBottom w:val="0"/>
      <w:divBdr>
        <w:top w:val="none" w:sz="0" w:space="0" w:color="auto"/>
        <w:left w:val="none" w:sz="0" w:space="0" w:color="auto"/>
        <w:bottom w:val="none" w:sz="0" w:space="0" w:color="auto"/>
        <w:right w:val="none" w:sz="0" w:space="0" w:color="auto"/>
      </w:divBdr>
    </w:div>
    <w:div w:id="143701815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36890;&#3069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通知</Template>
  <TotalTime>4</TotalTime>
  <Pages>6</Pages>
  <Words>597</Words>
  <Characters>3403</Characters>
  <Application>Microsoft Office Word</Application>
  <DocSecurity>0</DocSecurity>
  <PresentationFormat/>
  <Lines>28</Lines>
  <Paragraphs>7</Paragraphs>
  <Slides>0</Slides>
  <Notes>0</Notes>
  <HiddenSlides>0</HiddenSlides>
  <MMClips>0</MMClips>
  <ScaleCrop>false</ScaleCrop>
  <Company>kingsoft</Company>
  <LinksUpToDate>false</LinksUpToDate>
  <CharactersWithSpaces>3993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No:0000001</dc:title>
  <dc:creator>微软用户</dc:creator>
  <cp:lastModifiedBy>微软用户</cp:lastModifiedBy>
  <cp:revision>5</cp:revision>
  <cp:lastPrinted>2021-09-23T03:07:00Z</cp:lastPrinted>
  <dcterms:created xsi:type="dcterms:W3CDTF">2021-09-23T03:08:00Z</dcterms:created>
  <dcterms:modified xsi:type="dcterms:W3CDTF">2021-09-23T06:32:00Z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